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714D" w14:textId="6A8F8B6A" w:rsidR="00897FA0" w:rsidRPr="002B67CB" w:rsidRDefault="00506ACF" w:rsidP="00897FA0">
      <w:pPr>
        <w:pStyle w:val="m-7460386630785305281msoplaintext"/>
        <w:shd w:val="clear" w:color="auto" w:fill="FFFFFF"/>
        <w:spacing w:before="0" w:beforeAutospacing="0" w:after="0" w:afterAutospacing="0"/>
        <w:jc w:val="center"/>
        <w:rPr>
          <w:rFonts w:asciiTheme="minorHAnsi" w:hAnsiTheme="minorHAnsi" w:cstheme="minorHAnsi"/>
          <w:color w:val="222222"/>
          <w:sz w:val="22"/>
          <w:szCs w:val="22"/>
        </w:rPr>
      </w:pPr>
      <w:r w:rsidRPr="002B67CB">
        <w:rPr>
          <w:rFonts w:asciiTheme="minorHAnsi" w:hAnsiTheme="minorHAnsi" w:cstheme="minorHAnsi"/>
          <w:noProof/>
          <w:sz w:val="22"/>
          <w:szCs w:val="22"/>
        </w:rPr>
        <w:drawing>
          <wp:anchor distT="0" distB="0" distL="114300" distR="114300" simplePos="0" relativeHeight="251659264" behindDoc="0" locked="0" layoutInCell="1" allowOverlap="1" wp14:anchorId="3FD15E32" wp14:editId="05D6F3A5">
            <wp:simplePos x="0" y="0"/>
            <wp:positionH relativeFrom="column">
              <wp:posOffset>4043680</wp:posOffset>
            </wp:positionH>
            <wp:positionV relativeFrom="paragraph">
              <wp:posOffset>503</wp:posOffset>
            </wp:positionV>
            <wp:extent cx="2193925" cy="960120"/>
            <wp:effectExtent l="0" t="0" r="3175" b="0"/>
            <wp:wrapSquare wrapText="bothSides"/>
            <wp:docPr id="1" name="Picture 1" descr="Sierra Club logo - horizontal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 Club logo - horizontal logo in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557B6" w14:textId="45115D43" w:rsidR="00897FA0" w:rsidRDefault="00761079" w:rsidP="00897FA0">
      <w:pPr>
        <w:pStyle w:val="m-7460386630785305281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222222"/>
          <w:sz w:val="22"/>
          <w:szCs w:val="22"/>
        </w:rPr>
        <w:t>October</w:t>
      </w:r>
      <w:r w:rsidR="007C34B3">
        <w:rPr>
          <w:rFonts w:asciiTheme="minorHAnsi" w:hAnsiTheme="minorHAnsi" w:cstheme="minorHAnsi"/>
          <w:color w:val="222222"/>
          <w:sz w:val="22"/>
          <w:szCs w:val="22"/>
        </w:rPr>
        <w:t xml:space="preserve"> 1</w:t>
      </w:r>
      <w:r w:rsidR="00EE7340">
        <w:rPr>
          <w:rFonts w:asciiTheme="minorHAnsi" w:hAnsiTheme="minorHAnsi" w:cstheme="minorHAnsi"/>
          <w:color w:val="222222"/>
          <w:sz w:val="22"/>
          <w:szCs w:val="22"/>
        </w:rPr>
        <w:t>3</w:t>
      </w:r>
      <w:r w:rsidR="00897FA0" w:rsidRPr="002B67CB">
        <w:rPr>
          <w:rFonts w:asciiTheme="minorHAnsi" w:hAnsiTheme="minorHAnsi" w:cstheme="minorHAnsi"/>
          <w:color w:val="222222"/>
          <w:sz w:val="22"/>
          <w:szCs w:val="22"/>
        </w:rPr>
        <w:t>, 2023</w:t>
      </w:r>
      <w:r w:rsidR="00897FA0" w:rsidRPr="002B67CB">
        <w:rPr>
          <w:rFonts w:asciiTheme="minorHAnsi" w:hAnsiTheme="minorHAnsi" w:cstheme="minorHAnsi"/>
          <w:sz w:val="22"/>
          <w:szCs w:val="22"/>
        </w:rPr>
        <w:t xml:space="preserve"> </w:t>
      </w:r>
    </w:p>
    <w:p w14:paraId="4633B57F" w14:textId="77777777" w:rsidR="00506ACF" w:rsidRDefault="00506ACF" w:rsidP="00897FA0">
      <w:pPr>
        <w:pStyle w:val="m-7460386630785305281msoplaintext"/>
        <w:shd w:val="clear" w:color="auto" w:fill="FFFFFF"/>
        <w:spacing w:before="0" w:beforeAutospacing="0" w:after="0" w:afterAutospacing="0"/>
        <w:rPr>
          <w:rFonts w:asciiTheme="minorHAnsi" w:hAnsiTheme="minorHAnsi" w:cstheme="minorHAnsi"/>
          <w:sz w:val="22"/>
          <w:szCs w:val="22"/>
        </w:rPr>
      </w:pPr>
    </w:p>
    <w:p w14:paraId="0C689CA0" w14:textId="48C6A107" w:rsidR="00506ACF" w:rsidRDefault="00506ACF" w:rsidP="00897FA0">
      <w:pPr>
        <w:pStyle w:val="m-7460386630785305281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Mayor and Town Council</w:t>
      </w:r>
    </w:p>
    <w:p w14:paraId="3EBEF4B7" w14:textId="3B4D3330" w:rsidR="00506ACF" w:rsidRDefault="00506ACF" w:rsidP="00897FA0">
      <w:pPr>
        <w:pStyle w:val="m-7460386630785305281msoplaintext"/>
        <w:shd w:val="clear" w:color="auto" w:fill="FFFFFF"/>
        <w:spacing w:before="0" w:beforeAutospacing="0" w:after="0" w:afterAutospacing="0"/>
        <w:rPr>
          <w:rFonts w:ascii="Roboto" w:hAnsi="Roboto"/>
          <w:color w:val="202124"/>
          <w:sz w:val="21"/>
          <w:szCs w:val="21"/>
          <w:shd w:val="clear" w:color="auto" w:fill="FFFFFF"/>
        </w:rPr>
      </w:pPr>
      <w:r>
        <w:rPr>
          <w:rFonts w:ascii="Roboto" w:hAnsi="Roboto"/>
          <w:color w:val="202124"/>
          <w:sz w:val="21"/>
          <w:szCs w:val="21"/>
          <w:shd w:val="clear" w:color="auto" w:fill="FFFFFF"/>
        </w:rPr>
        <w:t>301 W Main St</w:t>
      </w:r>
    </w:p>
    <w:p w14:paraId="071C65DC" w14:textId="0EDC914D" w:rsidR="00506ACF" w:rsidRDefault="00506ACF" w:rsidP="00897FA0">
      <w:pPr>
        <w:pStyle w:val="m-7460386630785305281msoplaintext"/>
        <w:shd w:val="clear" w:color="auto" w:fill="FFFFFF"/>
        <w:spacing w:before="0" w:beforeAutospacing="0" w:after="0" w:afterAutospacing="0"/>
        <w:rPr>
          <w:rFonts w:asciiTheme="minorHAnsi" w:hAnsiTheme="minorHAnsi" w:cstheme="minorHAnsi"/>
          <w:sz w:val="22"/>
          <w:szCs w:val="22"/>
        </w:rPr>
      </w:pPr>
      <w:r>
        <w:rPr>
          <w:rFonts w:ascii="Roboto" w:hAnsi="Roboto"/>
          <w:color w:val="202124"/>
          <w:sz w:val="21"/>
          <w:szCs w:val="21"/>
          <w:shd w:val="clear" w:color="auto" w:fill="FFFFFF"/>
        </w:rPr>
        <w:t>Carrboro, NC 27510</w:t>
      </w:r>
    </w:p>
    <w:p w14:paraId="47BFA485" w14:textId="59BD0FBB" w:rsidR="00506ACF" w:rsidRPr="002B67CB" w:rsidRDefault="00506ACF" w:rsidP="00897FA0">
      <w:pPr>
        <w:pStyle w:val="m-7460386630785305281msoplaintext"/>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sz w:val="22"/>
          <w:szCs w:val="22"/>
        </w:rPr>
        <w:t>Town of Carrboro, NC</w:t>
      </w:r>
    </w:p>
    <w:p w14:paraId="5492B88F" w14:textId="77777777" w:rsidR="00897FA0" w:rsidRPr="002B67CB" w:rsidRDefault="00897FA0" w:rsidP="00897FA0">
      <w:pPr>
        <w:pStyle w:val="m-7460386630785305281msoplaintext"/>
        <w:shd w:val="clear" w:color="auto" w:fill="FFFFFF"/>
        <w:spacing w:before="0" w:beforeAutospacing="0" w:after="0" w:afterAutospacing="0"/>
        <w:rPr>
          <w:rFonts w:asciiTheme="minorHAnsi" w:hAnsiTheme="minorHAnsi" w:cstheme="minorHAnsi"/>
          <w:color w:val="222222"/>
          <w:sz w:val="22"/>
          <w:szCs w:val="22"/>
        </w:rPr>
      </w:pPr>
    </w:p>
    <w:p w14:paraId="1BBF1ED1" w14:textId="77777777" w:rsidR="00897FA0" w:rsidRPr="002B67CB" w:rsidRDefault="00897FA0" w:rsidP="00897FA0">
      <w:pPr>
        <w:spacing w:line="240" w:lineRule="auto"/>
        <w:rPr>
          <w:rFonts w:asciiTheme="minorHAnsi" w:eastAsia="Times New Roman" w:hAnsiTheme="minorHAnsi" w:cstheme="minorHAnsi"/>
          <w:color w:val="222222"/>
          <w:lang w:val="en-US"/>
        </w:rPr>
      </w:pPr>
    </w:p>
    <w:p w14:paraId="0E0DFBBD" w14:textId="77777777" w:rsidR="00897FA0" w:rsidRPr="002B67CB" w:rsidRDefault="00897FA0" w:rsidP="00897FA0">
      <w:pPr>
        <w:spacing w:line="240" w:lineRule="auto"/>
        <w:rPr>
          <w:rFonts w:asciiTheme="minorHAnsi" w:eastAsia="EB Garamond" w:hAnsiTheme="minorHAnsi" w:cstheme="minorHAnsi"/>
        </w:rPr>
      </w:pPr>
      <w:r w:rsidRPr="002B67CB">
        <w:rPr>
          <w:rFonts w:asciiTheme="minorHAnsi" w:eastAsia="Times New Roman" w:hAnsiTheme="minorHAnsi" w:cstheme="minorHAnsi"/>
          <w:color w:val="222222"/>
          <w:lang w:val="en-US"/>
        </w:rPr>
        <w:t>Dear Mayor and Council members,</w:t>
      </w:r>
    </w:p>
    <w:p w14:paraId="497F43E6" w14:textId="77777777" w:rsidR="00897FA0" w:rsidRPr="002B67CB" w:rsidRDefault="00897FA0" w:rsidP="00897FA0">
      <w:pPr>
        <w:rPr>
          <w:rFonts w:asciiTheme="minorHAnsi" w:eastAsia="EB Garamond" w:hAnsiTheme="minorHAnsi" w:cstheme="minorHAnsi"/>
        </w:rPr>
      </w:pPr>
    </w:p>
    <w:p w14:paraId="325C97E9" w14:textId="0A958008" w:rsidR="00897FA0" w:rsidRDefault="00897FA0" w:rsidP="00897FA0">
      <w:pPr>
        <w:rPr>
          <w:rFonts w:asciiTheme="minorHAnsi" w:eastAsia="EB Garamond" w:hAnsiTheme="minorHAnsi" w:cstheme="minorHAnsi"/>
          <w:color w:val="000000" w:themeColor="text1"/>
        </w:rPr>
      </w:pPr>
      <w:r w:rsidRPr="002B67CB">
        <w:rPr>
          <w:rFonts w:asciiTheme="minorHAnsi" w:eastAsia="EB Garamond" w:hAnsiTheme="minorHAnsi" w:cstheme="minorHAnsi"/>
          <w:color w:val="000000" w:themeColor="text1"/>
        </w:rPr>
        <w:t>I am writing on behalf of the Orange-Chatham Group of the North Carolina Sierra Club.  We support construction of the Bolin Creek Greenway in Carrboro</w:t>
      </w:r>
      <w:r w:rsidR="002E4209">
        <w:rPr>
          <w:rFonts w:asciiTheme="minorHAnsi" w:eastAsia="EB Garamond" w:hAnsiTheme="minorHAnsi" w:cstheme="minorHAnsi"/>
          <w:color w:val="000000" w:themeColor="text1"/>
        </w:rPr>
        <w:t>, and</w:t>
      </w:r>
      <w:r w:rsidR="0064499D">
        <w:rPr>
          <w:rFonts w:asciiTheme="minorHAnsi" w:eastAsia="EB Garamond" w:hAnsiTheme="minorHAnsi" w:cstheme="minorHAnsi"/>
          <w:color w:val="000000" w:themeColor="text1"/>
        </w:rPr>
        <w:t xml:space="preserve"> specifically recommend</w:t>
      </w:r>
      <w:r w:rsidR="002E4209">
        <w:rPr>
          <w:rFonts w:asciiTheme="minorHAnsi" w:eastAsia="EB Garamond" w:hAnsiTheme="minorHAnsi" w:cstheme="minorHAnsi"/>
          <w:color w:val="000000" w:themeColor="text1"/>
        </w:rPr>
        <w:t xml:space="preserve"> the </w:t>
      </w:r>
      <w:r w:rsidR="00B45137">
        <w:rPr>
          <w:rFonts w:asciiTheme="minorHAnsi" w:eastAsia="EB Garamond" w:hAnsiTheme="minorHAnsi" w:cstheme="minorHAnsi"/>
          <w:color w:val="000000" w:themeColor="text1"/>
        </w:rPr>
        <w:t>C</w:t>
      </w:r>
      <w:r w:rsidR="002E4209">
        <w:rPr>
          <w:rFonts w:asciiTheme="minorHAnsi" w:eastAsia="EB Garamond" w:hAnsiTheme="minorHAnsi" w:cstheme="minorHAnsi"/>
          <w:color w:val="000000" w:themeColor="text1"/>
        </w:rPr>
        <w:t xml:space="preserve">reekside </w:t>
      </w:r>
      <w:r w:rsidR="00B45137">
        <w:rPr>
          <w:rFonts w:asciiTheme="minorHAnsi" w:eastAsia="EB Garamond" w:hAnsiTheme="minorHAnsi" w:cstheme="minorHAnsi"/>
          <w:color w:val="000000" w:themeColor="text1"/>
        </w:rPr>
        <w:t>A</w:t>
      </w:r>
      <w:r w:rsidR="002E4209">
        <w:rPr>
          <w:rFonts w:asciiTheme="minorHAnsi" w:eastAsia="EB Garamond" w:hAnsiTheme="minorHAnsi" w:cstheme="minorHAnsi"/>
          <w:color w:val="000000" w:themeColor="text1"/>
        </w:rPr>
        <w:t>lignment</w:t>
      </w:r>
      <w:r w:rsidRPr="002B67CB">
        <w:rPr>
          <w:rFonts w:asciiTheme="minorHAnsi" w:eastAsia="EB Garamond" w:hAnsiTheme="minorHAnsi" w:cstheme="minorHAnsi"/>
          <w:color w:val="000000" w:themeColor="text1"/>
        </w:rPr>
        <w:t>.</w:t>
      </w:r>
      <w:r w:rsidR="00702B3A">
        <w:rPr>
          <w:rStyle w:val="FootnoteReference"/>
          <w:rFonts w:asciiTheme="minorHAnsi" w:eastAsia="EB Garamond" w:hAnsiTheme="minorHAnsi" w:cstheme="minorHAnsi"/>
          <w:color w:val="000000" w:themeColor="text1"/>
        </w:rPr>
        <w:footnoteReference w:id="1"/>
      </w:r>
      <w:r w:rsidRPr="002B67CB">
        <w:rPr>
          <w:rFonts w:asciiTheme="minorHAnsi" w:eastAsia="EB Garamond" w:hAnsiTheme="minorHAnsi" w:cstheme="minorHAnsi"/>
          <w:color w:val="000000" w:themeColor="text1"/>
        </w:rPr>
        <w:t xml:space="preserve">  This support</w:t>
      </w:r>
      <w:r w:rsidR="00B45137">
        <w:rPr>
          <w:rFonts w:asciiTheme="minorHAnsi" w:eastAsia="EB Garamond" w:hAnsiTheme="minorHAnsi" w:cstheme="minorHAnsi"/>
          <w:color w:val="000000" w:themeColor="text1"/>
        </w:rPr>
        <w:t xml:space="preserve"> and recommendation</w:t>
      </w:r>
      <w:r w:rsidR="00D4168F">
        <w:rPr>
          <w:rFonts w:asciiTheme="minorHAnsi" w:eastAsia="EB Garamond" w:hAnsiTheme="minorHAnsi" w:cstheme="minorHAnsi"/>
          <w:color w:val="000000" w:themeColor="text1"/>
        </w:rPr>
        <w:t xml:space="preserve"> are</w:t>
      </w:r>
      <w:r w:rsidRPr="002B67CB">
        <w:rPr>
          <w:rFonts w:asciiTheme="minorHAnsi" w:eastAsia="EB Garamond" w:hAnsiTheme="minorHAnsi" w:cstheme="minorHAnsi"/>
          <w:color w:val="000000" w:themeColor="text1"/>
        </w:rPr>
        <w:t xml:space="preserve"> in accordance with the national Sierra Club infill and smart growth policy adopted in 2019 -- the latest tool in our longstanding fight against sprawl and climate change</w:t>
      </w:r>
      <w:r w:rsidRPr="002B67CB">
        <w:rPr>
          <w:rFonts w:asciiTheme="minorHAnsi" w:hAnsiTheme="minorHAnsi" w:cstheme="minorHAnsi"/>
        </w:rPr>
        <w:t xml:space="preserve"> </w:t>
      </w:r>
      <w:r w:rsidR="006217E6">
        <w:rPr>
          <w:rFonts w:asciiTheme="minorHAnsi" w:hAnsiTheme="minorHAnsi" w:cstheme="minorHAnsi"/>
        </w:rPr>
        <w:t>(</w:t>
      </w:r>
      <w:r w:rsidRPr="002B67CB">
        <w:rPr>
          <w:rStyle w:val="Hyperlink"/>
          <w:rFonts w:asciiTheme="minorHAnsi" w:eastAsia="EB Garamond" w:hAnsiTheme="minorHAnsi" w:cstheme="minorHAnsi"/>
        </w:rPr>
        <w:t>https://www.sierraclub.org/smart-growth-urban-infill</w:t>
      </w:r>
      <w:r w:rsidR="006217E6">
        <w:rPr>
          <w:rStyle w:val="Hyperlink"/>
          <w:rFonts w:asciiTheme="minorHAnsi" w:eastAsia="EB Garamond" w:hAnsiTheme="minorHAnsi" w:cstheme="minorHAnsi"/>
        </w:rPr>
        <w:t>)</w:t>
      </w:r>
      <w:r w:rsidR="007D5E47">
        <w:rPr>
          <w:rFonts w:asciiTheme="minorHAnsi" w:eastAsia="EB Garamond" w:hAnsiTheme="minorHAnsi" w:cstheme="minorHAnsi"/>
          <w:color w:val="000000" w:themeColor="text1"/>
        </w:rPr>
        <w:t xml:space="preserve">. </w:t>
      </w:r>
      <w:r w:rsidRPr="002B67CB">
        <w:rPr>
          <w:rFonts w:asciiTheme="minorHAnsi" w:eastAsia="EB Garamond" w:hAnsiTheme="minorHAnsi" w:cstheme="minorHAnsi"/>
          <w:color w:val="000000" w:themeColor="text1"/>
        </w:rPr>
        <w:t>In addition, the national Sierra Club launched a guidance for the policy, meant to assist Sierra Club activists who are interested in making a difference in their community.  For these purposes, as well as for a more vibrant, res</w:t>
      </w:r>
      <w:r w:rsidR="000E4551">
        <w:rPr>
          <w:rFonts w:asciiTheme="minorHAnsi" w:eastAsia="EB Garamond" w:hAnsiTheme="minorHAnsi" w:cstheme="minorHAnsi"/>
          <w:color w:val="000000" w:themeColor="text1"/>
        </w:rPr>
        <w:t>ilient,</w:t>
      </w:r>
      <w:r w:rsidRPr="002B67CB">
        <w:rPr>
          <w:rFonts w:asciiTheme="minorHAnsi" w:eastAsia="EB Garamond" w:hAnsiTheme="minorHAnsi" w:cstheme="minorHAnsi"/>
          <w:color w:val="000000" w:themeColor="text1"/>
        </w:rPr>
        <w:t xml:space="preserve"> and equitable Carrboro, we support the construction of the Bolin Creek Greenway.  </w:t>
      </w:r>
    </w:p>
    <w:p w14:paraId="0A31C53E" w14:textId="326896B8" w:rsidR="00B511D9" w:rsidRDefault="00B511D9" w:rsidP="00897FA0">
      <w:pPr>
        <w:rPr>
          <w:rFonts w:asciiTheme="minorHAnsi" w:eastAsia="EB Garamond" w:hAnsiTheme="minorHAnsi" w:cstheme="minorHAnsi"/>
          <w:color w:val="000000" w:themeColor="text1"/>
        </w:rPr>
      </w:pPr>
    </w:p>
    <w:p w14:paraId="5DA5DC32" w14:textId="47553AA1" w:rsidR="00B511D9" w:rsidRDefault="00B511D9" w:rsidP="00897FA0">
      <w:pPr>
        <w:rPr>
          <w:rFonts w:asciiTheme="minorHAnsi" w:eastAsia="EB Garamond" w:hAnsiTheme="minorHAnsi" w:cstheme="minorHAnsi"/>
          <w:color w:val="000000" w:themeColor="text1"/>
        </w:rPr>
      </w:pPr>
      <w:r>
        <w:rPr>
          <w:rFonts w:asciiTheme="minorHAnsi" w:eastAsia="EB Garamond" w:hAnsiTheme="minorHAnsi" w:cstheme="minorHAnsi"/>
          <w:color w:val="000000" w:themeColor="text1"/>
        </w:rPr>
        <w:t xml:space="preserve">Use of the term “greenway” here is intended to encompass any pathway surface that will accommodate active transportation, as discussed below – i.e. a surface that accommodates </w:t>
      </w:r>
      <w:r w:rsidRPr="002B67CB">
        <w:rPr>
          <w:rFonts w:asciiTheme="minorHAnsi" w:hAnsiTheme="minorHAnsi" w:cstheme="minorHAnsi"/>
          <w:i/>
          <w:iCs/>
        </w:rPr>
        <w:t>walking, bicycling, and/or rolling</w:t>
      </w:r>
      <w:r w:rsidRPr="002B67CB">
        <w:rPr>
          <w:rFonts w:asciiTheme="minorHAnsi" w:hAnsiTheme="minorHAnsi" w:cstheme="minorHAnsi"/>
        </w:rPr>
        <w:t xml:space="preserve">, including </w:t>
      </w:r>
      <w:r w:rsidRPr="002B67CB">
        <w:rPr>
          <w:rFonts w:asciiTheme="minorHAnsi" w:hAnsiTheme="minorHAnsi" w:cstheme="minorHAnsi"/>
          <w:i/>
          <w:iCs/>
        </w:rPr>
        <w:t>wheelchairs, walkers, baby strollers, skateboards, scooters, etc</w:t>
      </w:r>
      <w:r w:rsidRPr="002B67CB">
        <w:rPr>
          <w:rFonts w:asciiTheme="minorHAnsi" w:hAnsiTheme="minorHAnsi" w:cstheme="minorHAnsi"/>
        </w:rPr>
        <w:t xml:space="preserve">. </w:t>
      </w:r>
      <w:r>
        <w:rPr>
          <w:rFonts w:asciiTheme="minorHAnsi" w:eastAsia="EB Garamond" w:hAnsiTheme="minorHAnsi" w:cstheme="minorHAnsi"/>
          <w:color w:val="000000" w:themeColor="text1"/>
        </w:rPr>
        <w:t xml:space="preserve"> </w:t>
      </w:r>
    </w:p>
    <w:p w14:paraId="18C44265" w14:textId="77777777" w:rsidR="00B511D9" w:rsidRDefault="00B511D9" w:rsidP="00897FA0">
      <w:pPr>
        <w:rPr>
          <w:rFonts w:asciiTheme="minorHAnsi" w:eastAsia="EB Garamond" w:hAnsiTheme="minorHAnsi" w:cstheme="minorHAnsi"/>
          <w:color w:val="000000" w:themeColor="text1"/>
        </w:rPr>
      </w:pPr>
    </w:p>
    <w:p w14:paraId="716AD759" w14:textId="254336DC" w:rsidR="00B511D9" w:rsidRDefault="00B511D9" w:rsidP="00897FA0">
      <w:pPr>
        <w:rPr>
          <w:rFonts w:asciiTheme="minorHAnsi" w:eastAsia="EB Garamond" w:hAnsiTheme="minorHAnsi" w:cstheme="minorHAnsi"/>
          <w:color w:val="000000" w:themeColor="text1"/>
        </w:rPr>
      </w:pPr>
      <w:r>
        <w:rPr>
          <w:rFonts w:asciiTheme="minorHAnsi" w:eastAsia="EB Garamond" w:hAnsiTheme="minorHAnsi" w:cstheme="minorHAnsi"/>
          <w:color w:val="000000" w:themeColor="text1"/>
        </w:rPr>
        <w:t>Before discussing the infill policy, it is important to recognize that</w:t>
      </w:r>
      <w:r w:rsidR="00E34CE0">
        <w:rPr>
          <w:rFonts w:asciiTheme="minorHAnsi" w:eastAsia="EB Garamond" w:hAnsiTheme="minorHAnsi" w:cstheme="minorHAnsi"/>
          <w:color w:val="000000" w:themeColor="text1"/>
        </w:rPr>
        <w:t>,</w:t>
      </w:r>
      <w:r w:rsidR="009216AC">
        <w:rPr>
          <w:rFonts w:asciiTheme="minorHAnsi" w:eastAsia="EB Garamond" w:hAnsiTheme="minorHAnsi" w:cstheme="minorHAnsi"/>
          <w:color w:val="000000" w:themeColor="text1"/>
        </w:rPr>
        <w:t xml:space="preserve"> of course,</w:t>
      </w:r>
      <w:r>
        <w:rPr>
          <w:rFonts w:asciiTheme="minorHAnsi" w:eastAsia="EB Garamond" w:hAnsiTheme="minorHAnsi" w:cstheme="minorHAnsi"/>
          <w:color w:val="000000" w:themeColor="text1"/>
        </w:rPr>
        <w:t xml:space="preserve"> any greenway design </w:t>
      </w:r>
      <w:r w:rsidR="009216AC">
        <w:rPr>
          <w:rFonts w:asciiTheme="minorHAnsi" w:eastAsia="EB Garamond" w:hAnsiTheme="minorHAnsi" w:cstheme="minorHAnsi"/>
          <w:color w:val="000000" w:themeColor="text1"/>
        </w:rPr>
        <w:t xml:space="preserve">must </w:t>
      </w:r>
      <w:r>
        <w:rPr>
          <w:rFonts w:asciiTheme="minorHAnsi" w:eastAsia="EB Garamond" w:hAnsiTheme="minorHAnsi" w:cstheme="minorHAnsi"/>
          <w:color w:val="000000" w:themeColor="text1"/>
        </w:rPr>
        <w:t xml:space="preserve">respect the buffer </w:t>
      </w:r>
      <w:r w:rsidR="00E34CE0">
        <w:rPr>
          <w:rFonts w:asciiTheme="minorHAnsi" w:eastAsia="EB Garamond" w:hAnsiTheme="minorHAnsi" w:cstheme="minorHAnsi"/>
          <w:color w:val="000000" w:themeColor="text1"/>
        </w:rPr>
        <w:t>and water quality</w:t>
      </w:r>
      <w:r>
        <w:rPr>
          <w:rFonts w:asciiTheme="minorHAnsi" w:eastAsia="EB Garamond" w:hAnsiTheme="minorHAnsi" w:cstheme="minorHAnsi"/>
          <w:color w:val="000000" w:themeColor="text1"/>
        </w:rPr>
        <w:t xml:space="preserve"> rules that </w:t>
      </w:r>
      <w:r w:rsidR="009216AC">
        <w:rPr>
          <w:rFonts w:asciiTheme="minorHAnsi" w:eastAsia="EB Garamond" w:hAnsiTheme="minorHAnsi" w:cstheme="minorHAnsi"/>
          <w:color w:val="000000" w:themeColor="text1"/>
        </w:rPr>
        <w:t>protect our creeks and streams</w:t>
      </w:r>
      <w:r>
        <w:rPr>
          <w:rFonts w:asciiTheme="minorHAnsi" w:eastAsia="EB Garamond" w:hAnsiTheme="minorHAnsi" w:cstheme="minorHAnsi"/>
          <w:color w:val="000000" w:themeColor="text1"/>
        </w:rPr>
        <w:t>.</w:t>
      </w:r>
      <w:r w:rsidR="009330B5">
        <w:rPr>
          <w:rFonts w:asciiTheme="minorHAnsi" w:eastAsia="EB Garamond" w:hAnsiTheme="minorHAnsi" w:cstheme="minorHAnsi"/>
          <w:color w:val="000000" w:themeColor="text1"/>
        </w:rPr>
        <w:t xml:space="preserve"> </w:t>
      </w:r>
      <w:r w:rsidR="00C547CD">
        <w:rPr>
          <w:rFonts w:asciiTheme="minorHAnsi" w:eastAsia="EB Garamond" w:hAnsiTheme="minorHAnsi" w:cstheme="minorHAnsi"/>
          <w:color w:val="000000" w:themeColor="text1"/>
        </w:rPr>
        <w:t>In that context, w</w:t>
      </w:r>
      <w:r w:rsidR="009330B5">
        <w:rPr>
          <w:rFonts w:asciiTheme="minorHAnsi" w:eastAsia="EB Garamond" w:hAnsiTheme="minorHAnsi" w:cstheme="minorHAnsi"/>
          <w:color w:val="000000" w:themeColor="text1"/>
        </w:rPr>
        <w:t xml:space="preserve">e will </w:t>
      </w:r>
      <w:r w:rsidR="006846A4">
        <w:rPr>
          <w:rFonts w:asciiTheme="minorHAnsi" w:eastAsia="EB Garamond" w:hAnsiTheme="minorHAnsi" w:cstheme="minorHAnsi"/>
          <w:color w:val="000000" w:themeColor="text1"/>
        </w:rPr>
        <w:t xml:space="preserve">discuss our support for the </w:t>
      </w:r>
      <w:r w:rsidR="00714802">
        <w:rPr>
          <w:rFonts w:asciiTheme="minorHAnsi" w:eastAsia="EB Garamond" w:hAnsiTheme="minorHAnsi" w:cstheme="minorHAnsi"/>
          <w:color w:val="000000" w:themeColor="text1"/>
        </w:rPr>
        <w:t>C</w:t>
      </w:r>
      <w:r w:rsidR="006846A4">
        <w:rPr>
          <w:rFonts w:asciiTheme="minorHAnsi" w:eastAsia="EB Garamond" w:hAnsiTheme="minorHAnsi" w:cstheme="minorHAnsi"/>
          <w:color w:val="000000" w:themeColor="text1"/>
        </w:rPr>
        <w:t xml:space="preserve">reekside </w:t>
      </w:r>
      <w:r w:rsidR="00714802">
        <w:rPr>
          <w:rFonts w:asciiTheme="minorHAnsi" w:eastAsia="EB Garamond" w:hAnsiTheme="minorHAnsi" w:cstheme="minorHAnsi"/>
          <w:color w:val="000000" w:themeColor="text1"/>
        </w:rPr>
        <w:t>A</w:t>
      </w:r>
      <w:r w:rsidR="006846A4">
        <w:rPr>
          <w:rFonts w:asciiTheme="minorHAnsi" w:eastAsia="EB Garamond" w:hAnsiTheme="minorHAnsi" w:cstheme="minorHAnsi"/>
          <w:color w:val="000000" w:themeColor="text1"/>
        </w:rPr>
        <w:t>lignment below.</w:t>
      </w:r>
      <w:r w:rsidR="00E34CE0">
        <w:rPr>
          <w:rFonts w:asciiTheme="minorHAnsi" w:eastAsia="EB Garamond" w:hAnsiTheme="minorHAnsi" w:cstheme="minorHAnsi"/>
          <w:color w:val="000000" w:themeColor="text1"/>
        </w:rPr>
        <w:t xml:space="preserve"> </w:t>
      </w:r>
      <w:r w:rsidR="00C547CD">
        <w:rPr>
          <w:rFonts w:asciiTheme="minorHAnsi" w:eastAsia="EB Garamond" w:hAnsiTheme="minorHAnsi" w:cstheme="minorHAnsi"/>
          <w:color w:val="000000" w:themeColor="text1"/>
        </w:rPr>
        <w:t>Of course</w:t>
      </w:r>
      <w:r w:rsidR="00E34CE0">
        <w:rPr>
          <w:rFonts w:asciiTheme="minorHAnsi" w:eastAsia="EB Garamond" w:hAnsiTheme="minorHAnsi" w:cstheme="minorHAnsi"/>
          <w:color w:val="000000" w:themeColor="text1"/>
        </w:rPr>
        <w:t xml:space="preserve">, we </w:t>
      </w:r>
      <w:r w:rsidR="00C547CD">
        <w:rPr>
          <w:rFonts w:asciiTheme="minorHAnsi" w:eastAsia="EB Garamond" w:hAnsiTheme="minorHAnsi" w:cstheme="minorHAnsi"/>
          <w:color w:val="000000" w:themeColor="text1"/>
        </w:rPr>
        <w:t>also</w:t>
      </w:r>
      <w:r w:rsidR="00CE28A5">
        <w:rPr>
          <w:rFonts w:asciiTheme="minorHAnsi" w:eastAsia="EB Garamond" w:hAnsiTheme="minorHAnsi" w:cstheme="minorHAnsi"/>
          <w:color w:val="000000" w:themeColor="text1"/>
        </w:rPr>
        <w:t xml:space="preserve"> </w:t>
      </w:r>
      <w:r w:rsidR="00E34CE0">
        <w:rPr>
          <w:rFonts w:asciiTheme="minorHAnsi" w:eastAsia="EB Garamond" w:hAnsiTheme="minorHAnsi" w:cstheme="minorHAnsi"/>
          <w:color w:val="000000" w:themeColor="text1"/>
        </w:rPr>
        <w:t>expect that these issues will be front and center</w:t>
      </w:r>
      <w:r>
        <w:rPr>
          <w:rFonts w:asciiTheme="minorHAnsi" w:eastAsia="EB Garamond" w:hAnsiTheme="minorHAnsi" w:cstheme="minorHAnsi"/>
          <w:color w:val="000000" w:themeColor="text1"/>
        </w:rPr>
        <w:t xml:space="preserve"> </w:t>
      </w:r>
      <w:r w:rsidR="00E34CE0">
        <w:rPr>
          <w:rFonts w:asciiTheme="minorHAnsi" w:eastAsia="EB Garamond" w:hAnsiTheme="minorHAnsi" w:cstheme="minorHAnsi"/>
          <w:color w:val="000000" w:themeColor="text1"/>
        </w:rPr>
        <w:t>d</w:t>
      </w:r>
      <w:r>
        <w:rPr>
          <w:rFonts w:asciiTheme="minorHAnsi" w:eastAsia="EB Garamond" w:hAnsiTheme="minorHAnsi" w:cstheme="minorHAnsi"/>
          <w:color w:val="000000" w:themeColor="text1"/>
        </w:rPr>
        <w:t>uring the design and permitting phase of greenway development.</w:t>
      </w:r>
    </w:p>
    <w:p w14:paraId="253C98D1" w14:textId="22EFD181" w:rsidR="00897FA0" w:rsidRPr="002B67CB" w:rsidRDefault="00897FA0" w:rsidP="00897FA0">
      <w:pPr>
        <w:pStyle w:val="NormalWeb"/>
        <w:shd w:val="clear" w:color="auto" w:fill="FFFFFF"/>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The Sierra Club’s infill policy states: </w:t>
      </w:r>
    </w:p>
    <w:p w14:paraId="7D5246FF"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Sierra Club’s mission in combination with growing threats to our environment require a renewed emphasis on cities and towns where people can live, work, and thrive while protecting and restoring our natural environment and fighting the causes and impacts of climate change. Our resilience to the threat of climate change begins with our social, cultural and economic resilience, which depends upon inclusive and fair communities.  </w:t>
      </w:r>
    </w:p>
    <w:p w14:paraId="728E8F3C"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Therefore, the Sierra Club supports transformative strategies that build communities that feature:  </w:t>
      </w:r>
    </w:p>
    <w:p w14:paraId="15512094"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lastRenderedPageBreak/>
        <w:t xml:space="preserve">●Affordable housing accessible to all;  </w:t>
      </w:r>
    </w:p>
    <w:p w14:paraId="27B5FF76" w14:textId="7CD961ED"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w:t>
      </w:r>
      <w:r w:rsidRPr="002B67CB">
        <w:rPr>
          <w:rFonts w:asciiTheme="minorHAnsi" w:eastAsia="EB Garamond" w:hAnsiTheme="minorHAnsi" w:cstheme="minorHAnsi"/>
          <w:b/>
          <w:bCs/>
          <w:color w:val="000000" w:themeColor="text1"/>
          <w:sz w:val="22"/>
          <w:szCs w:val="22"/>
        </w:rPr>
        <w:t>Transit, bike, and pedestrian first approaches to transportation;</w:t>
      </w:r>
      <w:r w:rsidRPr="002B67CB">
        <w:rPr>
          <w:rFonts w:asciiTheme="minorHAnsi" w:eastAsia="EB Garamond" w:hAnsiTheme="minorHAnsi" w:cstheme="minorHAnsi"/>
          <w:color w:val="000000" w:themeColor="text1"/>
          <w:sz w:val="22"/>
          <w:szCs w:val="22"/>
        </w:rPr>
        <w:t xml:space="preserve"> [</w:t>
      </w:r>
      <w:r w:rsidRPr="002B67CB">
        <w:rPr>
          <w:rFonts w:asciiTheme="minorHAnsi" w:eastAsia="EB Garamond" w:hAnsiTheme="minorHAnsi" w:cstheme="minorHAnsi"/>
          <w:i/>
          <w:iCs/>
          <w:color w:val="000000" w:themeColor="text1"/>
          <w:sz w:val="22"/>
          <w:szCs w:val="22"/>
        </w:rPr>
        <w:t>emphasis ours</w:t>
      </w:r>
      <w:r w:rsidRPr="002B67CB">
        <w:rPr>
          <w:rFonts w:asciiTheme="minorHAnsi" w:eastAsia="EB Garamond" w:hAnsiTheme="minorHAnsi" w:cstheme="minorHAnsi"/>
          <w:color w:val="000000" w:themeColor="text1"/>
          <w:sz w:val="22"/>
          <w:szCs w:val="22"/>
        </w:rPr>
        <w:t>]</w:t>
      </w:r>
    </w:p>
    <w:p w14:paraId="475B8A29"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●Expanded opportunities for all residents to participate in the local economy and civic decisions; </w:t>
      </w:r>
    </w:p>
    <w:p w14:paraId="569E25C9"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●Living wage jobs;</w:t>
      </w:r>
    </w:p>
    <w:p w14:paraId="38835531"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 ●A balance between employment opportunities and housing; </w:t>
      </w:r>
    </w:p>
    <w:p w14:paraId="2D8F328F" w14:textId="77777777" w:rsidR="00EE3E96" w:rsidRPr="002B67CB" w:rsidRDefault="00EE3E96" w:rsidP="00897FA0">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 xml:space="preserve">●Access to education, services, amenities, and recreation that improve overall quality of life; and </w:t>
      </w:r>
    </w:p>
    <w:p w14:paraId="569DEA37" w14:textId="0CF38C9F" w:rsidR="00897FA0" w:rsidRPr="002B67CB" w:rsidRDefault="00EE3E96" w:rsidP="00B511D9">
      <w:pPr>
        <w:pStyle w:val="NormalWeb"/>
        <w:shd w:val="clear" w:color="auto" w:fill="FFFFFF"/>
        <w:ind w:left="720"/>
        <w:rPr>
          <w:rFonts w:asciiTheme="minorHAnsi" w:eastAsia="EB Garamond" w:hAnsiTheme="minorHAnsi" w:cstheme="minorHAnsi"/>
          <w:color w:val="000000" w:themeColor="text1"/>
          <w:sz w:val="22"/>
          <w:szCs w:val="22"/>
        </w:rPr>
      </w:pPr>
      <w:r w:rsidRPr="002B67CB">
        <w:rPr>
          <w:rFonts w:asciiTheme="minorHAnsi" w:eastAsia="EB Garamond" w:hAnsiTheme="minorHAnsi" w:cstheme="minorHAnsi"/>
          <w:color w:val="000000" w:themeColor="text1"/>
          <w:sz w:val="22"/>
          <w:szCs w:val="22"/>
        </w:rPr>
        <w:t>●Measures and policies that increase climate resilience</w:t>
      </w:r>
    </w:p>
    <w:p w14:paraId="57757E53" w14:textId="77777777" w:rsidR="001B48FE" w:rsidRDefault="00EE3E96" w:rsidP="002B67CB">
      <w:pPr>
        <w:rPr>
          <w:rFonts w:asciiTheme="minorHAnsi" w:hAnsiTheme="minorHAnsi" w:cstheme="minorHAnsi"/>
        </w:rPr>
      </w:pPr>
      <w:r w:rsidRPr="00226C5F">
        <w:rPr>
          <w:rFonts w:asciiTheme="minorHAnsi" w:hAnsiTheme="minorHAnsi" w:cstheme="minorHAnsi"/>
        </w:rPr>
        <w:t xml:space="preserve">Accompanying the policy document, Sierra Club has issued its </w:t>
      </w:r>
      <w:hyperlink r:id="rId9" w:history="1">
        <w:r w:rsidRPr="00226C5F">
          <w:rPr>
            <w:rStyle w:val="Hyperlink"/>
            <w:rFonts w:asciiTheme="minorHAnsi" w:hAnsiTheme="minorHAnsi" w:cstheme="minorHAnsi"/>
          </w:rPr>
          <w:t>Smart Growth and Urban Infill Guidance</w:t>
        </w:r>
      </w:hyperlink>
      <w:r w:rsidRPr="00226C5F">
        <w:rPr>
          <w:rFonts w:asciiTheme="minorHAnsi" w:hAnsiTheme="minorHAnsi" w:cstheme="minorHAnsi"/>
        </w:rPr>
        <w:t>.</w:t>
      </w:r>
      <w:r w:rsidR="002B67CB" w:rsidRPr="00226C5F">
        <w:rPr>
          <w:rFonts w:asciiTheme="minorHAnsi" w:hAnsiTheme="minorHAnsi" w:cstheme="minorHAnsi"/>
        </w:rPr>
        <w:t xml:space="preserve"> The guidance contains a cha</w:t>
      </w:r>
      <w:r w:rsidR="00866092" w:rsidRPr="00226C5F">
        <w:rPr>
          <w:rFonts w:asciiTheme="minorHAnsi" w:hAnsiTheme="minorHAnsi" w:cstheme="minorHAnsi"/>
        </w:rPr>
        <w:t xml:space="preserve">pter </w:t>
      </w:r>
      <w:r w:rsidR="0006003E" w:rsidRPr="00226C5F">
        <w:rPr>
          <w:rFonts w:asciiTheme="minorHAnsi" w:hAnsiTheme="minorHAnsi" w:cstheme="minorHAnsi"/>
        </w:rPr>
        <w:t xml:space="preserve">called </w:t>
      </w:r>
      <w:r w:rsidR="0006003E" w:rsidRPr="00226C5F">
        <w:rPr>
          <w:rFonts w:asciiTheme="minorHAnsi" w:hAnsiTheme="minorHAnsi" w:cstheme="minorHAnsi"/>
          <w:b/>
          <w:bCs/>
        </w:rPr>
        <w:t>Active Transportation and Transit</w:t>
      </w:r>
      <w:r w:rsidR="0006003E" w:rsidRPr="00226C5F">
        <w:rPr>
          <w:rFonts w:asciiTheme="minorHAnsi" w:hAnsiTheme="minorHAnsi" w:cstheme="minorHAnsi"/>
        </w:rPr>
        <w:t xml:space="preserve">. The very first sentence says, </w:t>
      </w:r>
    </w:p>
    <w:p w14:paraId="23248AEB" w14:textId="77777777" w:rsidR="001B48FE" w:rsidRDefault="001B48FE" w:rsidP="002B67CB">
      <w:pPr>
        <w:rPr>
          <w:rFonts w:asciiTheme="minorHAnsi" w:hAnsiTheme="minorHAnsi" w:cstheme="minorHAnsi"/>
        </w:rPr>
      </w:pPr>
    </w:p>
    <w:p w14:paraId="7DC71A14" w14:textId="66DD09B5" w:rsidR="003C49F2" w:rsidRDefault="0006003E" w:rsidP="00DB05E3">
      <w:pPr>
        <w:ind w:left="720"/>
        <w:rPr>
          <w:rFonts w:asciiTheme="minorHAnsi" w:hAnsiTheme="minorHAnsi" w:cstheme="minorHAnsi"/>
        </w:rPr>
      </w:pPr>
      <w:r w:rsidRPr="001B48FE">
        <w:rPr>
          <w:rFonts w:asciiTheme="minorHAnsi" w:hAnsiTheme="minorHAnsi" w:cstheme="minorHAnsi"/>
        </w:rPr>
        <w:t>One of the Sierra Club transformative strategies for building communities included in the National Sierra Club Urban Infill Policy</w:t>
      </w:r>
      <w:r w:rsidR="002B67CB" w:rsidRPr="001B48FE">
        <w:rPr>
          <w:rFonts w:asciiTheme="minorHAnsi" w:hAnsiTheme="minorHAnsi" w:cstheme="minorHAnsi"/>
        </w:rPr>
        <w:t xml:space="preserve"> is: “Transit, bike, and pedestrian first approaches to transportation.”</w:t>
      </w:r>
    </w:p>
    <w:p w14:paraId="54101C1C" w14:textId="7910FAC5" w:rsidR="00206AE2" w:rsidRDefault="00206AE2" w:rsidP="00206AE2">
      <w:pPr>
        <w:rPr>
          <w:rFonts w:asciiTheme="minorHAnsi" w:hAnsiTheme="minorHAnsi" w:cstheme="minorHAnsi"/>
        </w:rPr>
      </w:pPr>
    </w:p>
    <w:p w14:paraId="62D9F96C" w14:textId="76DC7952" w:rsidR="00206AE2" w:rsidRDefault="00206AE2" w:rsidP="00206AE2">
      <w:pPr>
        <w:rPr>
          <w:rFonts w:asciiTheme="minorHAnsi" w:hAnsiTheme="minorHAnsi" w:cstheme="minorHAnsi"/>
        </w:rPr>
      </w:pPr>
      <w:r>
        <w:rPr>
          <w:rFonts w:asciiTheme="minorHAnsi" w:hAnsiTheme="minorHAnsi" w:cstheme="minorHAnsi"/>
        </w:rPr>
        <w:t>It further says that:</w:t>
      </w:r>
    </w:p>
    <w:p w14:paraId="12805545" w14:textId="77777777" w:rsidR="00206AE2" w:rsidRDefault="00206AE2" w:rsidP="00206AE2">
      <w:pPr>
        <w:rPr>
          <w:rFonts w:asciiTheme="minorHAnsi" w:hAnsiTheme="minorHAnsi" w:cstheme="minorHAnsi"/>
        </w:rPr>
      </w:pPr>
    </w:p>
    <w:p w14:paraId="0389EDB9" w14:textId="5FEC380E" w:rsidR="002B67CB" w:rsidRDefault="002B67CB" w:rsidP="003C49F2">
      <w:pPr>
        <w:ind w:left="720"/>
        <w:rPr>
          <w:rFonts w:asciiTheme="minorHAnsi" w:hAnsiTheme="minorHAnsi" w:cstheme="minorHAnsi"/>
        </w:rPr>
      </w:pPr>
      <w:r w:rsidRPr="003C49F2">
        <w:rPr>
          <w:rFonts w:asciiTheme="minorHAnsi" w:hAnsiTheme="minorHAnsi" w:cstheme="minorHAnsi"/>
        </w:rPr>
        <w:t>To fix the rising rates of emissions from transportation we have to change both the physical layout of our communities and transportation infrastructure.</w:t>
      </w:r>
    </w:p>
    <w:p w14:paraId="06E3DF3A" w14:textId="77777777" w:rsidR="00206AE2" w:rsidRDefault="00206AE2" w:rsidP="00206AE2">
      <w:pPr>
        <w:rPr>
          <w:rFonts w:asciiTheme="minorHAnsi" w:hAnsiTheme="minorHAnsi" w:cstheme="minorHAnsi"/>
        </w:rPr>
      </w:pPr>
    </w:p>
    <w:p w14:paraId="01C1B4F0" w14:textId="77777777" w:rsidR="006C58B4" w:rsidRDefault="00206AE2" w:rsidP="002B67CB">
      <w:pPr>
        <w:rPr>
          <w:rFonts w:asciiTheme="minorHAnsi" w:hAnsiTheme="minorHAnsi" w:cstheme="minorHAnsi"/>
        </w:rPr>
      </w:pPr>
      <w:r>
        <w:rPr>
          <w:rFonts w:asciiTheme="minorHAnsi" w:hAnsiTheme="minorHAnsi" w:cstheme="minorHAnsi"/>
        </w:rPr>
        <w:t>As it explains</w:t>
      </w:r>
      <w:r w:rsidR="006C58B4">
        <w:rPr>
          <w:rFonts w:asciiTheme="minorHAnsi" w:hAnsiTheme="minorHAnsi" w:cstheme="minorHAnsi"/>
        </w:rPr>
        <w:t xml:space="preserve">, changing our transportation infrastructure includes stressing </w:t>
      </w:r>
      <w:r w:rsidR="002B67CB" w:rsidRPr="002B67CB">
        <w:rPr>
          <w:rFonts w:asciiTheme="minorHAnsi" w:hAnsiTheme="minorHAnsi" w:cstheme="minorHAnsi"/>
        </w:rPr>
        <w:t xml:space="preserve">what it calls </w:t>
      </w:r>
      <w:r w:rsidR="002B67CB" w:rsidRPr="002B67CB">
        <w:rPr>
          <w:rFonts w:asciiTheme="minorHAnsi" w:hAnsiTheme="minorHAnsi" w:cstheme="minorHAnsi"/>
          <w:i/>
          <w:iCs/>
        </w:rPr>
        <w:t>Active Transportation</w:t>
      </w:r>
      <w:r w:rsidR="002B67CB" w:rsidRPr="002B67CB">
        <w:rPr>
          <w:rFonts w:asciiTheme="minorHAnsi" w:hAnsiTheme="minorHAnsi" w:cstheme="minorHAnsi"/>
        </w:rPr>
        <w:t xml:space="preserve">, using as examples </w:t>
      </w:r>
      <w:r w:rsidR="002B67CB" w:rsidRPr="002B67CB">
        <w:rPr>
          <w:rFonts w:asciiTheme="minorHAnsi" w:hAnsiTheme="minorHAnsi" w:cstheme="minorHAnsi"/>
          <w:i/>
          <w:iCs/>
        </w:rPr>
        <w:t>walking, bicycling, and/or rolling</w:t>
      </w:r>
      <w:r w:rsidR="002B67CB" w:rsidRPr="002B67CB">
        <w:rPr>
          <w:rFonts w:asciiTheme="minorHAnsi" w:hAnsiTheme="minorHAnsi" w:cstheme="minorHAnsi"/>
        </w:rPr>
        <w:t xml:space="preserve">, including </w:t>
      </w:r>
      <w:r w:rsidR="002B67CB" w:rsidRPr="002B67CB">
        <w:rPr>
          <w:rFonts w:asciiTheme="minorHAnsi" w:hAnsiTheme="minorHAnsi" w:cstheme="minorHAnsi"/>
          <w:i/>
          <w:iCs/>
        </w:rPr>
        <w:t>wheelchairs, walkers, baby strollers, skateboards, scooters, etc</w:t>
      </w:r>
      <w:r w:rsidR="002B67CB" w:rsidRPr="002B67CB">
        <w:rPr>
          <w:rFonts w:asciiTheme="minorHAnsi" w:hAnsiTheme="minorHAnsi" w:cstheme="minorHAnsi"/>
        </w:rPr>
        <w:t xml:space="preserve">. </w:t>
      </w:r>
    </w:p>
    <w:p w14:paraId="650FF5A9" w14:textId="77777777" w:rsidR="006C58B4" w:rsidRDefault="006C58B4" w:rsidP="002B67CB">
      <w:pPr>
        <w:rPr>
          <w:rFonts w:asciiTheme="minorHAnsi" w:hAnsiTheme="minorHAnsi" w:cstheme="minorHAnsi"/>
        </w:rPr>
      </w:pPr>
    </w:p>
    <w:p w14:paraId="52D42104" w14:textId="77777777" w:rsidR="004128DC" w:rsidRDefault="006C58B4" w:rsidP="002B67CB">
      <w:pPr>
        <w:rPr>
          <w:rFonts w:asciiTheme="minorHAnsi" w:hAnsiTheme="minorHAnsi" w:cstheme="minorHAnsi"/>
        </w:rPr>
      </w:pPr>
      <w:r>
        <w:rPr>
          <w:rFonts w:asciiTheme="minorHAnsi" w:hAnsiTheme="minorHAnsi" w:cstheme="minorHAnsi"/>
        </w:rPr>
        <w:t>The guidance</w:t>
      </w:r>
      <w:r w:rsidR="002B67CB" w:rsidRPr="002B67CB">
        <w:rPr>
          <w:rFonts w:asciiTheme="minorHAnsi" w:hAnsiTheme="minorHAnsi" w:cstheme="minorHAnsi"/>
        </w:rPr>
        <w:t xml:space="preserve"> notes that</w:t>
      </w:r>
      <w:r w:rsidR="004128DC">
        <w:rPr>
          <w:rFonts w:asciiTheme="minorHAnsi" w:hAnsiTheme="minorHAnsi" w:cstheme="minorHAnsi"/>
        </w:rPr>
        <w:t>:</w:t>
      </w:r>
    </w:p>
    <w:p w14:paraId="6F32118C" w14:textId="77777777" w:rsidR="004128DC" w:rsidRDefault="004128DC" w:rsidP="002B67CB">
      <w:pPr>
        <w:rPr>
          <w:rFonts w:asciiTheme="minorHAnsi" w:hAnsiTheme="minorHAnsi" w:cstheme="minorHAnsi"/>
        </w:rPr>
      </w:pPr>
    </w:p>
    <w:p w14:paraId="5D717C3E" w14:textId="4D6A3E1B" w:rsidR="002B67CB" w:rsidRDefault="004128DC" w:rsidP="004128DC">
      <w:pPr>
        <w:ind w:left="720"/>
        <w:rPr>
          <w:rFonts w:asciiTheme="minorHAnsi" w:hAnsiTheme="minorHAnsi" w:cstheme="minorHAnsi"/>
        </w:rPr>
      </w:pPr>
      <w:r>
        <w:rPr>
          <w:rFonts w:asciiTheme="minorHAnsi" w:hAnsiTheme="minorHAnsi" w:cstheme="minorHAnsi"/>
        </w:rPr>
        <w:t>[A</w:t>
      </w:r>
      <w:r w:rsidR="002B67CB" w:rsidRPr="002B67CB">
        <w:rPr>
          <w:rFonts w:asciiTheme="minorHAnsi" w:hAnsiTheme="minorHAnsi" w:cstheme="minorHAnsi"/>
        </w:rPr>
        <w:t>ctive transportation</w:t>
      </w:r>
      <w:r>
        <w:rPr>
          <w:rFonts w:asciiTheme="minorHAnsi" w:hAnsiTheme="minorHAnsi" w:cstheme="minorHAnsi"/>
        </w:rPr>
        <w:t>]</w:t>
      </w:r>
      <w:r w:rsidR="002B67CB" w:rsidRPr="002B67CB">
        <w:rPr>
          <w:rFonts w:asciiTheme="minorHAnsi" w:hAnsiTheme="minorHAnsi" w:cstheme="minorHAnsi"/>
        </w:rPr>
        <w:t xml:space="preserve"> </w:t>
      </w:r>
      <w:r w:rsidR="002B67CB" w:rsidRPr="002B67CB">
        <w:rPr>
          <w:rFonts w:asciiTheme="minorHAnsi" w:hAnsiTheme="minorHAnsi" w:cstheme="minorHAnsi"/>
          <w:i/>
          <w:iCs/>
        </w:rPr>
        <w:t>can be designed for urban, suburban, and rural areas without extraordinary expense if properly planned</w:t>
      </w:r>
      <w:r w:rsidR="002B67CB" w:rsidRPr="002B67CB">
        <w:rPr>
          <w:rFonts w:asciiTheme="minorHAnsi" w:hAnsiTheme="minorHAnsi" w:cstheme="minorHAnsi"/>
        </w:rPr>
        <w:t>.</w:t>
      </w:r>
    </w:p>
    <w:p w14:paraId="7191F9E1" w14:textId="77777777" w:rsidR="0031669A" w:rsidRPr="002B67CB" w:rsidRDefault="0031669A" w:rsidP="002B67CB">
      <w:pPr>
        <w:rPr>
          <w:rFonts w:asciiTheme="minorHAnsi" w:hAnsiTheme="minorHAnsi" w:cstheme="minorHAnsi"/>
        </w:rPr>
      </w:pPr>
    </w:p>
    <w:p w14:paraId="65B82C8A" w14:textId="06A582F1" w:rsidR="002B67CB" w:rsidRDefault="002B67CB" w:rsidP="002B67CB">
      <w:pPr>
        <w:rPr>
          <w:rFonts w:asciiTheme="minorHAnsi" w:hAnsiTheme="minorHAnsi" w:cstheme="minorHAnsi"/>
        </w:rPr>
      </w:pPr>
      <w:r w:rsidRPr="002B67CB">
        <w:rPr>
          <w:rFonts w:asciiTheme="minorHAnsi" w:hAnsiTheme="minorHAnsi" w:cstheme="minorHAnsi"/>
        </w:rPr>
        <w:t>Finally, the chapter goes on to recommend a set of active transportation (and transit) policies, practices and strategies for which members should advocate, along with links to further resources on these recommendations. Here are some of them (</w:t>
      </w:r>
      <w:r w:rsidR="003D2A71">
        <w:rPr>
          <w:rFonts w:asciiTheme="minorHAnsi" w:hAnsiTheme="minorHAnsi" w:cstheme="minorHAnsi"/>
        </w:rPr>
        <w:t>emphasis ours</w:t>
      </w:r>
      <w:r w:rsidRPr="002B67CB">
        <w:rPr>
          <w:rFonts w:asciiTheme="minorHAnsi" w:hAnsiTheme="minorHAnsi" w:cstheme="minorHAnsi"/>
        </w:rPr>
        <w:t>):</w:t>
      </w:r>
    </w:p>
    <w:p w14:paraId="48ED59BF" w14:textId="77777777" w:rsidR="009A7B9E" w:rsidRPr="002B67CB" w:rsidRDefault="009A7B9E" w:rsidP="002B67CB">
      <w:pPr>
        <w:rPr>
          <w:rFonts w:asciiTheme="minorHAnsi" w:hAnsiTheme="minorHAnsi" w:cstheme="minorHAnsi"/>
        </w:rPr>
      </w:pPr>
    </w:p>
    <w:p w14:paraId="6591980D" w14:textId="77777777" w:rsidR="002B67CB" w:rsidRPr="002B67CB" w:rsidRDefault="002B67CB" w:rsidP="002B67CB">
      <w:pPr>
        <w:pStyle w:val="ListParagraph"/>
        <w:numPr>
          <w:ilvl w:val="0"/>
          <w:numId w:val="1"/>
        </w:numPr>
        <w:rPr>
          <w:rFonts w:cstheme="minorHAnsi"/>
          <w:b/>
          <w:bCs/>
        </w:rPr>
      </w:pPr>
      <w:r w:rsidRPr="002B67CB">
        <w:rPr>
          <w:rFonts w:cstheme="minorHAnsi"/>
          <w:b/>
          <w:bCs/>
        </w:rPr>
        <w:t>Safe routes to schools plan and implementation strategy</w:t>
      </w:r>
    </w:p>
    <w:p w14:paraId="1D831679" w14:textId="77777777" w:rsidR="002B67CB" w:rsidRPr="002B67CB" w:rsidRDefault="002B67CB" w:rsidP="002B67CB">
      <w:pPr>
        <w:pStyle w:val="ListParagraph"/>
        <w:numPr>
          <w:ilvl w:val="0"/>
          <w:numId w:val="1"/>
        </w:numPr>
        <w:rPr>
          <w:rFonts w:cstheme="minorHAnsi"/>
        </w:rPr>
      </w:pPr>
      <w:r w:rsidRPr="002B67CB">
        <w:rPr>
          <w:rFonts w:cstheme="minorHAnsi"/>
        </w:rPr>
        <w:t>Non-motorized transport strategy or policy</w:t>
      </w:r>
    </w:p>
    <w:p w14:paraId="4901DB13" w14:textId="77777777" w:rsidR="002B67CB" w:rsidRPr="002B67CB" w:rsidRDefault="002B67CB" w:rsidP="002B67CB">
      <w:pPr>
        <w:pStyle w:val="ListParagraph"/>
        <w:numPr>
          <w:ilvl w:val="0"/>
          <w:numId w:val="1"/>
        </w:numPr>
        <w:rPr>
          <w:rFonts w:cstheme="minorHAnsi"/>
          <w:b/>
          <w:bCs/>
        </w:rPr>
      </w:pPr>
      <w:r w:rsidRPr="002B67CB">
        <w:rPr>
          <w:rFonts w:cstheme="minorHAnsi"/>
          <w:b/>
          <w:bCs/>
        </w:rPr>
        <w:t>Policies that equalize access to micro-mobility</w:t>
      </w:r>
    </w:p>
    <w:p w14:paraId="673E4DCE" w14:textId="218CCC6A" w:rsidR="002B67CB" w:rsidRPr="002B67CB" w:rsidRDefault="002B67CB" w:rsidP="002B67CB">
      <w:pPr>
        <w:pStyle w:val="ListParagraph"/>
        <w:numPr>
          <w:ilvl w:val="0"/>
          <w:numId w:val="1"/>
        </w:numPr>
        <w:rPr>
          <w:rFonts w:cstheme="minorHAnsi"/>
        </w:rPr>
      </w:pPr>
      <w:r w:rsidRPr="002B67CB">
        <w:rPr>
          <w:rFonts w:cstheme="minorHAnsi"/>
        </w:rPr>
        <w:lastRenderedPageBreak/>
        <w:t>Policies that require infrastructure for active transportation modes to support the “first and last mile” and that are complementary with a community-wide mass transit strateg</w:t>
      </w:r>
      <w:r w:rsidR="001014CD">
        <w:rPr>
          <w:rFonts w:cstheme="minorHAnsi"/>
        </w:rPr>
        <w:t>y</w:t>
      </w:r>
    </w:p>
    <w:p w14:paraId="5C3BB2DF" w14:textId="77777777" w:rsidR="002B67CB" w:rsidRPr="002B67CB" w:rsidRDefault="002B67CB" w:rsidP="002B67CB">
      <w:pPr>
        <w:pStyle w:val="ListParagraph"/>
        <w:numPr>
          <w:ilvl w:val="0"/>
          <w:numId w:val="1"/>
        </w:numPr>
        <w:rPr>
          <w:rFonts w:cstheme="minorHAnsi"/>
          <w:b/>
          <w:bCs/>
        </w:rPr>
      </w:pPr>
      <w:r w:rsidRPr="002B67CB">
        <w:rPr>
          <w:rFonts w:cstheme="minorHAnsi"/>
          <w:b/>
          <w:bCs/>
        </w:rPr>
        <w:t>Constructing connected network of multiuse trails</w:t>
      </w:r>
    </w:p>
    <w:p w14:paraId="794A0972" w14:textId="77777777" w:rsidR="002B67CB" w:rsidRPr="002B67CB" w:rsidRDefault="002B67CB" w:rsidP="002B67CB">
      <w:pPr>
        <w:pStyle w:val="ListParagraph"/>
        <w:numPr>
          <w:ilvl w:val="0"/>
          <w:numId w:val="1"/>
        </w:numPr>
        <w:rPr>
          <w:rFonts w:cstheme="minorHAnsi"/>
        </w:rPr>
      </w:pPr>
      <w:r w:rsidRPr="002B67CB">
        <w:rPr>
          <w:rFonts w:cstheme="minorHAnsi"/>
        </w:rPr>
        <w:t>Providing safe and convenient bicycle and pedestrian connections to public parks and recreation areas.</w:t>
      </w:r>
    </w:p>
    <w:p w14:paraId="79EDB9C7" w14:textId="232FAA3B" w:rsidR="00AD3AA7" w:rsidRPr="00325A98" w:rsidRDefault="003D2A71" w:rsidP="002B67CB">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As </w:t>
      </w:r>
      <w:r w:rsidR="00897FA0" w:rsidRPr="002B67CB">
        <w:rPr>
          <w:rFonts w:asciiTheme="minorHAnsi" w:hAnsiTheme="minorHAnsi" w:cstheme="minorHAnsi"/>
          <w:sz w:val="22"/>
          <w:szCs w:val="22"/>
        </w:rPr>
        <w:t xml:space="preserve">Sierra Club members, we want </w:t>
      </w:r>
      <w:r w:rsidR="001109D7">
        <w:rPr>
          <w:rFonts w:asciiTheme="minorHAnsi" w:hAnsiTheme="minorHAnsi" w:cstheme="minorHAnsi"/>
          <w:sz w:val="22"/>
          <w:szCs w:val="22"/>
        </w:rPr>
        <w:t>to make sure</w:t>
      </w:r>
      <w:r w:rsidR="001F4D71">
        <w:rPr>
          <w:rFonts w:asciiTheme="minorHAnsi" w:hAnsiTheme="minorHAnsi" w:cstheme="minorHAnsi"/>
          <w:sz w:val="22"/>
          <w:szCs w:val="22"/>
        </w:rPr>
        <w:t xml:space="preserve"> all members of our community have access to active transportation routes, such as a greenway that connects different parts of town to downtown, and which provide children with safe routes to school</w:t>
      </w:r>
      <w:r w:rsidR="00897FA0" w:rsidRPr="002B67CB">
        <w:rPr>
          <w:rFonts w:asciiTheme="minorHAnsi" w:hAnsiTheme="minorHAnsi" w:cstheme="minorHAnsi"/>
          <w:sz w:val="22"/>
          <w:szCs w:val="22"/>
        </w:rPr>
        <w:t>.</w:t>
      </w:r>
      <w:r w:rsidR="00AD3AA7">
        <w:rPr>
          <w:rFonts w:asciiTheme="minorHAnsi" w:hAnsiTheme="minorHAnsi" w:cstheme="minorHAnsi"/>
          <w:sz w:val="22"/>
          <w:szCs w:val="22"/>
        </w:rPr>
        <w:t xml:space="preserve"> </w:t>
      </w:r>
      <w:r w:rsidR="00D21B5C">
        <w:rPr>
          <w:rFonts w:asciiTheme="minorHAnsi" w:hAnsiTheme="minorHAnsi" w:cstheme="minorHAnsi"/>
          <w:sz w:val="22"/>
          <w:szCs w:val="22"/>
        </w:rPr>
        <w:t>In addition to the considerable</w:t>
      </w:r>
      <w:r w:rsidR="0080371E">
        <w:rPr>
          <w:rFonts w:asciiTheme="minorHAnsi" w:hAnsiTheme="minorHAnsi" w:cstheme="minorHAnsi"/>
          <w:sz w:val="22"/>
          <w:szCs w:val="22"/>
        </w:rPr>
        <w:t xml:space="preserve"> quality of life and</w:t>
      </w:r>
      <w:r w:rsidR="002B10E5">
        <w:rPr>
          <w:rFonts w:asciiTheme="minorHAnsi" w:hAnsiTheme="minorHAnsi" w:cstheme="minorHAnsi"/>
          <w:sz w:val="22"/>
          <w:szCs w:val="22"/>
        </w:rPr>
        <w:t xml:space="preserve"> </w:t>
      </w:r>
      <w:hyperlink r:id="rId10" w:history="1">
        <w:r w:rsidR="007764B8" w:rsidRPr="003F426C">
          <w:rPr>
            <w:rStyle w:val="Hyperlink"/>
            <w:rFonts w:asciiTheme="minorHAnsi" w:hAnsiTheme="minorHAnsi" w:cstheme="minorHAnsi"/>
            <w:sz w:val="22"/>
            <w:szCs w:val="22"/>
          </w:rPr>
          <w:t>equity benefits</w:t>
        </w:r>
      </w:hyperlink>
      <w:r w:rsidR="002B10E5">
        <w:rPr>
          <w:rFonts w:asciiTheme="minorHAnsi" w:hAnsiTheme="minorHAnsi" w:cstheme="minorHAnsi"/>
          <w:sz w:val="22"/>
          <w:szCs w:val="22"/>
        </w:rPr>
        <w:t xml:space="preserve"> </w:t>
      </w:r>
      <w:r w:rsidR="00D21B5C">
        <w:rPr>
          <w:rFonts w:asciiTheme="minorHAnsi" w:hAnsiTheme="minorHAnsi" w:cstheme="minorHAnsi"/>
          <w:sz w:val="22"/>
          <w:szCs w:val="22"/>
        </w:rPr>
        <w:t xml:space="preserve">this would provide to Carrboro’s citizens, it is also an extremely important </w:t>
      </w:r>
      <w:r w:rsidR="00325A98">
        <w:rPr>
          <w:rFonts w:asciiTheme="minorHAnsi" w:hAnsiTheme="minorHAnsi" w:cstheme="minorHAnsi"/>
          <w:sz w:val="22"/>
          <w:szCs w:val="22"/>
        </w:rPr>
        <w:t>strategy to help us reach our carbon reduction goals.</w:t>
      </w:r>
    </w:p>
    <w:p w14:paraId="700F5E22" w14:textId="77777777" w:rsidR="00951F92" w:rsidRDefault="00325A98" w:rsidP="00747CFD">
      <w:pPr>
        <w:rPr>
          <w:rFonts w:asciiTheme="minorHAnsi" w:hAnsiTheme="minorHAnsi" w:cstheme="minorHAnsi"/>
        </w:rPr>
      </w:pPr>
      <w:r w:rsidRPr="00325A98">
        <w:rPr>
          <w:rFonts w:asciiTheme="minorHAnsi" w:hAnsiTheme="minorHAnsi" w:cstheme="minorHAnsi"/>
        </w:rPr>
        <w:t>A</w:t>
      </w:r>
      <w:r>
        <w:rPr>
          <w:rFonts w:asciiTheme="minorHAnsi" w:hAnsiTheme="minorHAnsi" w:cstheme="minorHAnsi"/>
        </w:rPr>
        <w:t>s you may have seen, a</w:t>
      </w:r>
      <w:r w:rsidRPr="00325A98">
        <w:rPr>
          <w:rFonts w:asciiTheme="minorHAnsi" w:hAnsiTheme="minorHAnsi" w:cstheme="minorHAnsi"/>
        </w:rPr>
        <w:t xml:space="preserve">ccording to the Town of Carrboro’s most recent (2019) </w:t>
      </w:r>
      <w:hyperlink r:id="rId11" w:history="1">
        <w:r w:rsidRPr="00325A98">
          <w:rPr>
            <w:rStyle w:val="Hyperlink"/>
            <w:rFonts w:asciiTheme="minorHAnsi" w:hAnsiTheme="minorHAnsi" w:cstheme="minorHAnsi"/>
          </w:rPr>
          <w:t>greenhouse gas emissions inventory</w:t>
        </w:r>
      </w:hyperlink>
      <w:r w:rsidRPr="00325A98">
        <w:rPr>
          <w:rFonts w:asciiTheme="minorHAnsi" w:hAnsiTheme="minorHAnsi" w:cstheme="minorHAnsi"/>
        </w:rPr>
        <w:t xml:space="preserve">,  motor vehicles contribute 38% of the carbon emitted </w:t>
      </w:r>
      <w:r w:rsidRPr="003F426C">
        <w:rPr>
          <w:rFonts w:asciiTheme="minorHAnsi" w:hAnsiTheme="minorHAnsi" w:cstheme="minorHAnsi"/>
        </w:rPr>
        <w:t>in town</w:t>
      </w:r>
      <w:r w:rsidR="00AD2890" w:rsidRPr="003F426C">
        <w:rPr>
          <w:rFonts w:asciiTheme="minorHAnsi" w:hAnsiTheme="minorHAnsi" w:cstheme="minorHAnsi"/>
        </w:rPr>
        <w:t xml:space="preserve">. </w:t>
      </w:r>
      <w:r w:rsidR="003F426C" w:rsidRPr="003F426C">
        <w:rPr>
          <w:rFonts w:asciiTheme="minorHAnsi" w:hAnsiTheme="minorHAnsi" w:cstheme="minorHAnsi"/>
        </w:rPr>
        <w:t xml:space="preserve">The greenway is intended, in part, to help get folks out of cars, and getting people out of cars is one big thing we need to do the lower our carbon emissions. </w:t>
      </w:r>
    </w:p>
    <w:p w14:paraId="158AED0B" w14:textId="77777777" w:rsidR="00951F92" w:rsidRDefault="00951F92" w:rsidP="00747CFD">
      <w:pPr>
        <w:rPr>
          <w:rFonts w:asciiTheme="minorHAnsi" w:hAnsiTheme="minorHAnsi" w:cstheme="minorHAnsi"/>
        </w:rPr>
      </w:pPr>
    </w:p>
    <w:p w14:paraId="56C221E2" w14:textId="28A0F036" w:rsidR="00325A98" w:rsidRDefault="00951F92" w:rsidP="00747CFD">
      <w:pPr>
        <w:rPr>
          <w:rFonts w:asciiTheme="minorHAnsi" w:hAnsiTheme="minorHAnsi" w:cstheme="minorHAnsi"/>
        </w:rPr>
      </w:pPr>
      <w:r>
        <w:rPr>
          <w:rFonts w:asciiTheme="minorHAnsi" w:hAnsiTheme="minorHAnsi" w:cstheme="minorHAnsi"/>
        </w:rPr>
        <w:t xml:space="preserve">For </w:t>
      </w:r>
      <w:r w:rsidR="00E3259E">
        <w:rPr>
          <w:rFonts w:asciiTheme="minorHAnsi" w:hAnsiTheme="minorHAnsi" w:cstheme="minorHAnsi"/>
        </w:rPr>
        <w:t>example</w:t>
      </w:r>
      <w:r w:rsidR="00933694">
        <w:rPr>
          <w:rFonts w:asciiTheme="minorHAnsi" w:hAnsiTheme="minorHAnsi" w:cstheme="minorHAnsi"/>
        </w:rPr>
        <w:t>, given the long drop-off and pick-up lines every school day of the year,</w:t>
      </w:r>
      <w:r w:rsidR="003F426C" w:rsidRPr="003F426C">
        <w:rPr>
          <w:rFonts w:asciiTheme="minorHAnsi" w:hAnsiTheme="minorHAnsi" w:cstheme="minorHAnsi"/>
        </w:rPr>
        <w:t xml:space="preserve"> giving kids a safe walking and biking route to Seawall Elementary, Smith Middle, and Chapel Hill High schools will likely prevent a significant amount of family driving and idling, which costs time and money in addition to </w:t>
      </w:r>
      <w:r w:rsidR="00D51E28">
        <w:rPr>
          <w:rFonts w:asciiTheme="minorHAnsi" w:hAnsiTheme="minorHAnsi" w:cstheme="minorHAnsi"/>
        </w:rPr>
        <w:t>both carbon emissions and toxic pollution</w:t>
      </w:r>
      <w:r w:rsidR="00385629">
        <w:rPr>
          <w:rFonts w:asciiTheme="minorHAnsi" w:hAnsiTheme="minorHAnsi" w:cstheme="minorHAnsi"/>
        </w:rPr>
        <w:t xml:space="preserve"> at the height where children breathe it in</w:t>
      </w:r>
      <w:r w:rsidR="00D51E28">
        <w:rPr>
          <w:rFonts w:asciiTheme="minorHAnsi" w:hAnsiTheme="minorHAnsi" w:cstheme="minorHAnsi"/>
        </w:rPr>
        <w:t>.</w:t>
      </w:r>
      <w:r w:rsidR="00747CFD">
        <w:rPr>
          <w:rFonts w:asciiTheme="minorHAnsi" w:hAnsiTheme="minorHAnsi" w:cstheme="minorHAnsi"/>
        </w:rPr>
        <w:t xml:space="preserve"> </w:t>
      </w:r>
      <w:r w:rsidR="00914893">
        <w:rPr>
          <w:rFonts w:asciiTheme="minorHAnsi" w:hAnsiTheme="minorHAnsi" w:cstheme="minorHAnsi"/>
        </w:rPr>
        <w:t xml:space="preserve">This is a necessary step to </w:t>
      </w:r>
      <w:r w:rsidR="007B01DD">
        <w:rPr>
          <w:rFonts w:asciiTheme="minorHAnsi" w:hAnsiTheme="minorHAnsi" w:cstheme="minorHAnsi"/>
        </w:rPr>
        <w:t xml:space="preserve">significantly </w:t>
      </w:r>
      <w:r w:rsidR="00914893">
        <w:rPr>
          <w:rFonts w:asciiTheme="minorHAnsi" w:hAnsiTheme="minorHAnsi" w:cstheme="minorHAnsi"/>
        </w:rPr>
        <w:t>reducing our community’s carbon footprint.</w:t>
      </w:r>
    </w:p>
    <w:p w14:paraId="65D7C73B" w14:textId="77777777" w:rsidR="00E3259E" w:rsidRDefault="00E3259E" w:rsidP="00747CFD">
      <w:pPr>
        <w:rPr>
          <w:rFonts w:asciiTheme="minorHAnsi" w:hAnsiTheme="minorHAnsi" w:cstheme="minorHAnsi"/>
        </w:rPr>
      </w:pPr>
    </w:p>
    <w:p w14:paraId="6946E792" w14:textId="5566F353" w:rsidR="00E3259E" w:rsidRDefault="00E3259E" w:rsidP="00747CFD">
      <w:pPr>
        <w:rPr>
          <w:rFonts w:asciiTheme="minorHAnsi" w:hAnsiTheme="minorHAnsi" w:cstheme="minorHAnsi"/>
        </w:rPr>
      </w:pPr>
      <w:r>
        <w:rPr>
          <w:rFonts w:asciiTheme="minorHAnsi" w:hAnsiTheme="minorHAnsi" w:cstheme="minorHAnsi"/>
        </w:rPr>
        <w:t xml:space="preserve">Further, </w:t>
      </w:r>
      <w:r w:rsidR="00D05787">
        <w:rPr>
          <w:rFonts w:asciiTheme="minorHAnsi" w:hAnsiTheme="minorHAnsi" w:cstheme="minorHAnsi"/>
        </w:rPr>
        <w:t xml:space="preserve">the </w:t>
      </w:r>
      <w:r w:rsidR="00FB5845">
        <w:rPr>
          <w:rFonts w:asciiTheme="minorHAnsi" w:hAnsiTheme="minorHAnsi" w:cstheme="minorHAnsi"/>
        </w:rPr>
        <w:t xml:space="preserve">additional </w:t>
      </w:r>
      <w:r w:rsidR="00D05787">
        <w:rPr>
          <w:rFonts w:asciiTheme="minorHAnsi" w:hAnsiTheme="minorHAnsi" w:cstheme="minorHAnsi"/>
        </w:rPr>
        <w:t xml:space="preserve">benefits of access to active transportation, for all citizens, </w:t>
      </w:r>
      <w:r w:rsidR="009E693E">
        <w:rPr>
          <w:rFonts w:asciiTheme="minorHAnsi" w:hAnsiTheme="minorHAnsi" w:cstheme="minorHAnsi"/>
        </w:rPr>
        <w:t>are myriad.</w:t>
      </w:r>
      <w:r w:rsidR="00AC271D">
        <w:rPr>
          <w:rFonts w:asciiTheme="minorHAnsi" w:hAnsiTheme="minorHAnsi" w:cstheme="minorHAnsi"/>
        </w:rPr>
        <w:t xml:space="preserve"> They include</w:t>
      </w:r>
      <w:r w:rsidR="008A6D92">
        <w:rPr>
          <w:rFonts w:asciiTheme="minorHAnsi" w:hAnsiTheme="minorHAnsi" w:cstheme="minorHAnsi"/>
        </w:rPr>
        <w:t xml:space="preserve"> greater</w:t>
      </w:r>
      <w:r w:rsidR="00AC271D">
        <w:rPr>
          <w:rFonts w:asciiTheme="minorHAnsi" w:hAnsiTheme="minorHAnsi" w:cstheme="minorHAnsi"/>
        </w:rPr>
        <w:t xml:space="preserve"> access to nature, to jobs, and to</w:t>
      </w:r>
      <w:r w:rsidR="008A6D92">
        <w:rPr>
          <w:rFonts w:asciiTheme="minorHAnsi" w:hAnsiTheme="minorHAnsi" w:cstheme="minorHAnsi"/>
        </w:rPr>
        <w:t xml:space="preserve"> </w:t>
      </w:r>
      <w:r w:rsidR="008164D8">
        <w:rPr>
          <w:rFonts w:asciiTheme="minorHAnsi" w:hAnsiTheme="minorHAnsi" w:cstheme="minorHAnsi"/>
        </w:rPr>
        <w:t xml:space="preserve">downtown amenities for </w:t>
      </w:r>
      <w:r w:rsidR="000B0561">
        <w:rPr>
          <w:rFonts w:asciiTheme="minorHAnsi" w:hAnsiTheme="minorHAnsi" w:cstheme="minorHAnsi"/>
        </w:rPr>
        <w:t xml:space="preserve">young people, other </w:t>
      </w:r>
      <w:r w:rsidR="008164D8">
        <w:rPr>
          <w:rFonts w:asciiTheme="minorHAnsi" w:hAnsiTheme="minorHAnsi" w:cstheme="minorHAnsi"/>
        </w:rPr>
        <w:t xml:space="preserve">folks </w:t>
      </w:r>
      <w:r w:rsidR="004F5637">
        <w:rPr>
          <w:rFonts w:asciiTheme="minorHAnsi" w:hAnsiTheme="minorHAnsi" w:cstheme="minorHAnsi"/>
        </w:rPr>
        <w:t>without access to cars</w:t>
      </w:r>
      <w:r w:rsidR="008164D8">
        <w:rPr>
          <w:rFonts w:asciiTheme="minorHAnsi" w:hAnsiTheme="minorHAnsi" w:cstheme="minorHAnsi"/>
        </w:rPr>
        <w:t>, folks in wheelcha</w:t>
      </w:r>
      <w:r w:rsidR="000B0561">
        <w:rPr>
          <w:rFonts w:asciiTheme="minorHAnsi" w:hAnsiTheme="minorHAnsi" w:cstheme="minorHAnsi"/>
        </w:rPr>
        <w:t>irs</w:t>
      </w:r>
      <w:r w:rsidR="004F5637">
        <w:rPr>
          <w:rFonts w:asciiTheme="minorHAnsi" w:hAnsiTheme="minorHAnsi" w:cstheme="minorHAnsi"/>
        </w:rPr>
        <w:t>, and older people who may not drive</w:t>
      </w:r>
      <w:r w:rsidR="00624887">
        <w:rPr>
          <w:rFonts w:asciiTheme="minorHAnsi" w:hAnsiTheme="minorHAnsi" w:cstheme="minorHAnsi"/>
        </w:rPr>
        <w:t>.</w:t>
      </w:r>
      <w:r w:rsidR="00A06005">
        <w:rPr>
          <w:rFonts w:asciiTheme="minorHAnsi" w:hAnsiTheme="minorHAnsi" w:cstheme="minorHAnsi"/>
        </w:rPr>
        <w:t xml:space="preserve"> People</w:t>
      </w:r>
      <w:r w:rsidR="00A02A8F">
        <w:rPr>
          <w:rFonts w:asciiTheme="minorHAnsi" w:hAnsiTheme="minorHAnsi" w:cstheme="minorHAnsi"/>
        </w:rPr>
        <w:t xml:space="preserve"> who use active transportation are also healthier, both physically and mentally.</w:t>
      </w:r>
    </w:p>
    <w:p w14:paraId="78029DD2" w14:textId="77777777" w:rsidR="007B01DD" w:rsidRDefault="007B01DD" w:rsidP="00747CFD">
      <w:pPr>
        <w:rPr>
          <w:rFonts w:asciiTheme="minorHAnsi" w:hAnsiTheme="minorHAnsi" w:cstheme="minorHAnsi"/>
        </w:rPr>
      </w:pPr>
    </w:p>
    <w:p w14:paraId="5569967C" w14:textId="72294B37" w:rsidR="00EC361A" w:rsidRDefault="007B01DD" w:rsidP="00EC361A">
      <w:pPr>
        <w:rPr>
          <w:rFonts w:asciiTheme="minorHAnsi" w:hAnsiTheme="minorHAnsi" w:cstheme="minorHAnsi"/>
        </w:rPr>
      </w:pPr>
      <w:r>
        <w:rPr>
          <w:rFonts w:asciiTheme="minorHAnsi" w:hAnsiTheme="minorHAnsi" w:cstheme="minorHAnsi"/>
        </w:rPr>
        <w:t>While there is no one solution to climate change and community</w:t>
      </w:r>
      <w:r w:rsidR="00FB5845">
        <w:rPr>
          <w:rFonts w:asciiTheme="minorHAnsi" w:hAnsiTheme="minorHAnsi" w:cstheme="minorHAnsi"/>
        </w:rPr>
        <w:t xml:space="preserve"> health and</w:t>
      </w:r>
      <w:r>
        <w:rPr>
          <w:rFonts w:asciiTheme="minorHAnsi" w:hAnsiTheme="minorHAnsi" w:cstheme="minorHAnsi"/>
        </w:rPr>
        <w:t xml:space="preserve"> sustainability, it is clear that getting </w:t>
      </w:r>
      <w:r w:rsidR="00674237">
        <w:rPr>
          <w:rFonts w:asciiTheme="minorHAnsi" w:hAnsiTheme="minorHAnsi" w:cstheme="minorHAnsi"/>
        </w:rPr>
        <w:t>our citizens</w:t>
      </w:r>
      <w:r>
        <w:rPr>
          <w:rFonts w:asciiTheme="minorHAnsi" w:hAnsiTheme="minorHAnsi" w:cstheme="minorHAnsi"/>
        </w:rPr>
        <w:t xml:space="preserve"> out of cars, as much as possible, is critical</w:t>
      </w:r>
      <w:r w:rsidRPr="00EC361A">
        <w:rPr>
          <w:rFonts w:asciiTheme="minorHAnsi" w:hAnsiTheme="minorHAnsi" w:cstheme="minorHAnsi"/>
        </w:rPr>
        <w:t xml:space="preserve">. </w:t>
      </w:r>
      <w:r w:rsidR="00EC361A" w:rsidRPr="00EC361A">
        <w:rPr>
          <w:rFonts w:asciiTheme="minorHAnsi" w:hAnsiTheme="minorHAnsi" w:cstheme="minorHAnsi"/>
        </w:rPr>
        <w:t>Even the Intergovernmental Panel on Climate Chang</w:t>
      </w:r>
      <w:r w:rsidR="004B54BE">
        <w:rPr>
          <w:rFonts w:asciiTheme="minorHAnsi" w:hAnsiTheme="minorHAnsi" w:cstheme="minorHAnsi"/>
        </w:rPr>
        <w:t>e</w:t>
      </w:r>
      <w:r w:rsidR="00EC361A" w:rsidRPr="00EC361A">
        <w:rPr>
          <w:rFonts w:asciiTheme="minorHAnsi" w:hAnsiTheme="minorHAnsi" w:cstheme="minorHAnsi"/>
        </w:rPr>
        <w:t xml:space="preserve"> has stressed the importance of lowering “vehicle miles traveled”. </w:t>
      </w:r>
    </w:p>
    <w:p w14:paraId="10B80DB4" w14:textId="77777777" w:rsidR="008E4CA8" w:rsidRDefault="008E4CA8" w:rsidP="00EC361A">
      <w:pPr>
        <w:rPr>
          <w:rFonts w:asciiTheme="minorHAnsi" w:hAnsiTheme="minorHAnsi" w:cstheme="minorHAnsi"/>
        </w:rPr>
      </w:pPr>
    </w:p>
    <w:p w14:paraId="667212F9" w14:textId="77777777" w:rsidR="002F5655" w:rsidRDefault="002F5655" w:rsidP="00EC361A">
      <w:pPr>
        <w:rPr>
          <w:rFonts w:asciiTheme="minorHAnsi" w:hAnsiTheme="minorHAnsi" w:cstheme="minorHAnsi"/>
        </w:rPr>
      </w:pPr>
      <w:r>
        <w:rPr>
          <w:rFonts w:asciiTheme="minorHAnsi" w:hAnsiTheme="minorHAnsi" w:cstheme="minorHAnsi"/>
        </w:rPr>
        <w:t>Why the Creekside Alignment is Environmentally Preferable</w:t>
      </w:r>
    </w:p>
    <w:p w14:paraId="2139528E" w14:textId="77777777" w:rsidR="002F5655" w:rsidRDefault="002F5655" w:rsidP="00EC361A">
      <w:pPr>
        <w:rPr>
          <w:rFonts w:asciiTheme="minorHAnsi" w:hAnsiTheme="minorHAnsi" w:cstheme="minorHAnsi"/>
        </w:rPr>
      </w:pPr>
    </w:p>
    <w:p w14:paraId="18E7BFE2" w14:textId="31E83C70" w:rsidR="00137515" w:rsidRDefault="00350980" w:rsidP="00EC361A">
      <w:pPr>
        <w:rPr>
          <w:rFonts w:asciiTheme="minorHAnsi" w:hAnsiTheme="minorHAnsi" w:cstheme="minorHAnsi"/>
        </w:rPr>
      </w:pPr>
      <w:r>
        <w:rPr>
          <w:rFonts w:asciiTheme="minorHAnsi" w:hAnsiTheme="minorHAnsi" w:cstheme="minorHAnsi"/>
        </w:rPr>
        <w:t xml:space="preserve">The </w:t>
      </w:r>
      <w:r w:rsidR="00BB4993">
        <w:rPr>
          <w:rFonts w:asciiTheme="minorHAnsi" w:hAnsiTheme="minorHAnsi" w:cstheme="minorHAnsi"/>
        </w:rPr>
        <w:t xml:space="preserve">Orange-Chatham Sierra Club is in agreement with the Town of Carrboro’s conclusion, in </w:t>
      </w:r>
      <w:r w:rsidR="0069644D">
        <w:rPr>
          <w:rFonts w:asciiTheme="minorHAnsi" w:hAnsiTheme="minorHAnsi" w:cstheme="minorHAnsi"/>
        </w:rPr>
        <w:t>its 2009 Master Plan, that the Creekside Alignment should be chosen</w:t>
      </w:r>
      <w:r w:rsidR="00D86C97">
        <w:rPr>
          <w:rFonts w:asciiTheme="minorHAnsi" w:hAnsiTheme="minorHAnsi" w:cstheme="minorHAnsi"/>
        </w:rPr>
        <w:t xml:space="preserve">. We have seen no new information that should change this conclusion. We </w:t>
      </w:r>
      <w:r w:rsidR="00E45E59">
        <w:rPr>
          <w:rFonts w:asciiTheme="minorHAnsi" w:hAnsiTheme="minorHAnsi" w:cstheme="minorHAnsi"/>
        </w:rPr>
        <w:t>agree with</w:t>
      </w:r>
      <w:r w:rsidR="00D86C97">
        <w:rPr>
          <w:rFonts w:asciiTheme="minorHAnsi" w:hAnsiTheme="minorHAnsi" w:cstheme="minorHAnsi"/>
        </w:rPr>
        <w:t xml:space="preserve"> this conclusion based on the following</w:t>
      </w:r>
      <w:r w:rsidR="00137515">
        <w:rPr>
          <w:rFonts w:asciiTheme="minorHAnsi" w:hAnsiTheme="minorHAnsi" w:cstheme="minorHAnsi"/>
        </w:rPr>
        <w:t>:</w:t>
      </w:r>
    </w:p>
    <w:p w14:paraId="18CF63B0" w14:textId="77777777" w:rsidR="00137515" w:rsidRDefault="00137515" w:rsidP="00EC361A">
      <w:pPr>
        <w:rPr>
          <w:rFonts w:asciiTheme="minorHAnsi" w:hAnsiTheme="minorHAnsi" w:cstheme="minorHAnsi"/>
        </w:rPr>
      </w:pPr>
    </w:p>
    <w:p w14:paraId="0675067C" w14:textId="0C73EB64" w:rsidR="008E4CA8" w:rsidRDefault="003563A2" w:rsidP="00137515">
      <w:pPr>
        <w:pStyle w:val="ListParagraph"/>
        <w:numPr>
          <w:ilvl w:val="0"/>
          <w:numId w:val="3"/>
        </w:numPr>
        <w:rPr>
          <w:rFonts w:cstheme="minorHAnsi"/>
        </w:rPr>
      </w:pPr>
      <w:r>
        <w:rPr>
          <w:rFonts w:cstheme="minorHAnsi"/>
        </w:rPr>
        <w:t>The Upland Forest route would require cutting down far more trees than the Creekside Alignment. This is largely because</w:t>
      </w:r>
      <w:r w:rsidR="00DB34AE">
        <w:rPr>
          <w:rFonts w:cstheme="minorHAnsi"/>
        </w:rPr>
        <w:t xml:space="preserve"> the Creekside Alignment would rest on an already cleared</w:t>
      </w:r>
      <w:r w:rsidR="00385629">
        <w:rPr>
          <w:rFonts w:cstheme="minorHAnsi"/>
        </w:rPr>
        <w:t xml:space="preserve"> and compacted</w:t>
      </w:r>
      <w:r w:rsidR="00250021">
        <w:rPr>
          <w:rFonts w:cstheme="minorHAnsi"/>
        </w:rPr>
        <w:t xml:space="preserve"> 30 foot wide OWASA sewer easement, down which OWASA vehicles travel.</w:t>
      </w:r>
      <w:r w:rsidR="00385629">
        <w:rPr>
          <w:rFonts w:cstheme="minorHAnsi"/>
        </w:rPr>
        <w:t xml:space="preserve">  Because of truck, foot and bike traffic, this pathway is functionally impervious and already causing damaging sedimentation to Bolin Creek</w:t>
      </w:r>
      <w:r w:rsidR="0083430C">
        <w:rPr>
          <w:rFonts w:cstheme="minorHAnsi"/>
        </w:rPr>
        <w:t>, as well as damage to tree roots</w:t>
      </w:r>
      <w:r w:rsidR="00385629">
        <w:rPr>
          <w:rFonts w:cstheme="minorHAnsi"/>
        </w:rPr>
        <w:t>.</w:t>
      </w:r>
    </w:p>
    <w:p w14:paraId="130CED08" w14:textId="7D6399F4" w:rsidR="00784813" w:rsidRDefault="00784813" w:rsidP="00137515">
      <w:pPr>
        <w:pStyle w:val="ListParagraph"/>
        <w:numPr>
          <w:ilvl w:val="0"/>
          <w:numId w:val="3"/>
        </w:numPr>
        <w:rPr>
          <w:rFonts w:cstheme="minorHAnsi"/>
        </w:rPr>
      </w:pPr>
      <w:r>
        <w:rPr>
          <w:rFonts w:cstheme="minorHAnsi"/>
        </w:rPr>
        <w:lastRenderedPageBreak/>
        <w:t>The Upland Forest route would connect far fewer Carrboro residents to the greenway. It would</w:t>
      </w:r>
      <w:r w:rsidR="008E7D36">
        <w:rPr>
          <w:rFonts w:cstheme="minorHAnsi"/>
        </w:rPr>
        <w:t xml:space="preserve"> not connect to neighborhoods near Greensboro Street </w:t>
      </w:r>
      <w:r w:rsidR="001E4AD9">
        <w:rPr>
          <w:rFonts w:cstheme="minorHAnsi"/>
        </w:rPr>
        <w:t>n</w:t>
      </w:r>
      <w:r w:rsidR="008E7D36">
        <w:rPr>
          <w:rFonts w:cstheme="minorHAnsi"/>
        </w:rPr>
        <w:t>or Hillsborough Street, for example. This will take far fewer cars</w:t>
      </w:r>
      <w:r w:rsidR="00691889">
        <w:rPr>
          <w:rFonts w:cstheme="minorHAnsi"/>
        </w:rPr>
        <w:t xml:space="preserve"> going into downtown Carrboro off the road. Importantly, it will provide far fewer children with a walkable</w:t>
      </w:r>
      <w:r w:rsidR="00696419">
        <w:rPr>
          <w:rFonts w:cstheme="minorHAnsi"/>
        </w:rPr>
        <w:t xml:space="preserve">/bikeable path to school, so it will not address the considerable daily problem of </w:t>
      </w:r>
      <w:r w:rsidR="00831506">
        <w:rPr>
          <w:rFonts w:cstheme="minorHAnsi"/>
        </w:rPr>
        <w:t>parents idling their cars for 15 minutes at a time</w:t>
      </w:r>
      <w:r w:rsidR="005A61F0">
        <w:rPr>
          <w:rFonts w:cstheme="minorHAnsi"/>
        </w:rPr>
        <w:t xml:space="preserve"> </w:t>
      </w:r>
      <w:r w:rsidR="00831506">
        <w:rPr>
          <w:rFonts w:cstheme="minorHAnsi"/>
        </w:rPr>
        <w:t>in school pickup lines</w:t>
      </w:r>
      <w:r w:rsidR="007E3624">
        <w:rPr>
          <w:rFonts w:cstheme="minorHAnsi"/>
        </w:rPr>
        <w:t>, contributing to both ozone and particulate pollution, and to climate change.</w:t>
      </w:r>
    </w:p>
    <w:p w14:paraId="316B5DF9" w14:textId="6C4ABA5F" w:rsidR="00831506" w:rsidRDefault="00385629" w:rsidP="00137515">
      <w:pPr>
        <w:pStyle w:val="ListParagraph"/>
        <w:numPr>
          <w:ilvl w:val="0"/>
          <w:numId w:val="3"/>
        </w:numPr>
        <w:rPr>
          <w:rFonts w:cstheme="minorHAnsi"/>
        </w:rPr>
      </w:pPr>
      <w:r>
        <w:rPr>
          <w:rFonts w:cstheme="minorHAnsi"/>
        </w:rPr>
        <w:t xml:space="preserve">In 2009, </w:t>
      </w:r>
      <w:r w:rsidR="006D45CF">
        <w:rPr>
          <w:rFonts w:cstheme="minorHAnsi"/>
        </w:rPr>
        <w:t xml:space="preserve">Town staff </w:t>
      </w:r>
      <w:r>
        <w:rPr>
          <w:rFonts w:cstheme="minorHAnsi"/>
        </w:rPr>
        <w:t>recognized how</w:t>
      </w:r>
      <w:r w:rsidR="006D45CF">
        <w:rPr>
          <w:rFonts w:cstheme="minorHAnsi"/>
        </w:rPr>
        <w:t xml:space="preserve"> the OWASA path is already impervious and unstable.</w:t>
      </w:r>
      <w:r w:rsidR="005E2156">
        <w:rPr>
          <w:rFonts w:cstheme="minorHAnsi"/>
        </w:rPr>
        <w:t xml:space="preserve"> This is why state Department of Water Officials in 2009 stated their belief that the Creekside Alignment would be allowed under Jordan Lake rules</w:t>
      </w:r>
      <w:r w:rsidR="007102AF">
        <w:rPr>
          <w:rFonts w:cstheme="minorHAnsi"/>
        </w:rPr>
        <w:t>, and stated that they preferred this alignment because the path is already disturbed.</w:t>
      </w:r>
    </w:p>
    <w:p w14:paraId="73693BC9" w14:textId="09DCAEA6" w:rsidR="005A7B3B" w:rsidRDefault="005A7B3B" w:rsidP="00137515">
      <w:pPr>
        <w:pStyle w:val="ListParagraph"/>
        <w:numPr>
          <w:ilvl w:val="0"/>
          <w:numId w:val="3"/>
        </w:numPr>
        <w:rPr>
          <w:rFonts w:cstheme="minorHAnsi"/>
        </w:rPr>
      </w:pPr>
      <w:r>
        <w:rPr>
          <w:rFonts w:cstheme="minorHAnsi"/>
        </w:rPr>
        <w:t xml:space="preserve">Town staff </w:t>
      </w:r>
      <w:r w:rsidR="00385629">
        <w:rPr>
          <w:rFonts w:cstheme="minorHAnsi"/>
        </w:rPr>
        <w:t xml:space="preserve">also </w:t>
      </w:r>
      <w:r>
        <w:rPr>
          <w:rFonts w:cstheme="minorHAnsi"/>
        </w:rPr>
        <w:t xml:space="preserve">concluded in 2009 that the Creekside Alignment </w:t>
      </w:r>
      <w:r w:rsidR="00385629">
        <w:rPr>
          <w:rFonts w:cstheme="minorHAnsi"/>
        </w:rPr>
        <w:t>could actually</w:t>
      </w:r>
      <w:r>
        <w:rPr>
          <w:rFonts w:cstheme="minorHAnsi"/>
        </w:rPr>
        <w:t xml:space="preserve"> improve environmental conditions</w:t>
      </w:r>
      <w:r w:rsidR="00321CCE">
        <w:rPr>
          <w:rFonts w:cstheme="minorHAnsi"/>
        </w:rPr>
        <w:t>; this reasoning still holds. Specifically</w:t>
      </w:r>
      <w:r w:rsidR="00911A91">
        <w:rPr>
          <w:rFonts w:cstheme="minorHAnsi"/>
        </w:rPr>
        <w:t>,</w:t>
      </w:r>
      <w:r w:rsidR="00321CCE">
        <w:rPr>
          <w:rFonts w:cstheme="minorHAnsi"/>
        </w:rPr>
        <w:t xml:space="preserve"> </w:t>
      </w:r>
      <w:r w:rsidR="00783853">
        <w:rPr>
          <w:rFonts w:cstheme="minorHAnsi"/>
        </w:rPr>
        <w:t>staff</w:t>
      </w:r>
      <w:r w:rsidR="00321CCE">
        <w:rPr>
          <w:rFonts w:cstheme="minorHAnsi"/>
        </w:rPr>
        <w:t xml:space="preserve"> </w:t>
      </w:r>
      <w:r w:rsidR="00783853">
        <w:rPr>
          <w:rFonts w:cstheme="minorHAnsi"/>
        </w:rPr>
        <w:t>wrote</w:t>
      </w:r>
      <w:r w:rsidR="00321CCE">
        <w:rPr>
          <w:rFonts w:cstheme="minorHAnsi"/>
        </w:rPr>
        <w:t>:</w:t>
      </w:r>
    </w:p>
    <w:p w14:paraId="68FEDF46" w14:textId="1A74DB76" w:rsidR="00321CCE" w:rsidRPr="0025380D" w:rsidRDefault="00876AC6" w:rsidP="00321CCE">
      <w:pPr>
        <w:pStyle w:val="ListParagraph"/>
        <w:numPr>
          <w:ilvl w:val="1"/>
          <w:numId w:val="3"/>
        </w:numPr>
        <w:rPr>
          <w:rFonts w:cstheme="minorHAnsi"/>
          <w:i/>
          <w:iCs/>
          <w:sz w:val="20"/>
          <w:szCs w:val="20"/>
        </w:rPr>
      </w:pPr>
      <w:r w:rsidRPr="0025380D">
        <w:rPr>
          <w:rFonts w:cstheme="minorHAnsi"/>
          <w:i/>
          <w:iCs/>
          <w:sz w:val="20"/>
          <w:szCs w:val="20"/>
        </w:rPr>
        <w:t>Inclusion</w:t>
      </w:r>
      <w:r w:rsidR="000A6C86" w:rsidRPr="0025380D">
        <w:rPr>
          <w:rFonts w:cstheme="minorHAnsi"/>
          <w:i/>
          <w:iCs/>
          <w:sz w:val="20"/>
          <w:szCs w:val="20"/>
        </w:rPr>
        <w:t xml:space="preserve"> of protective surfacing will protect soil particles from being dislodged by the</w:t>
      </w:r>
      <w:r w:rsidR="003578C7" w:rsidRPr="0025380D">
        <w:rPr>
          <w:rFonts w:cstheme="minorHAnsi"/>
          <w:i/>
          <w:iCs/>
          <w:sz w:val="20"/>
          <w:szCs w:val="20"/>
        </w:rPr>
        <w:t xml:space="preserve"> impact of both wheels and feet, and therefore can be expected to reduce erosion</w:t>
      </w:r>
      <w:r w:rsidR="0060478A" w:rsidRPr="0025380D">
        <w:rPr>
          <w:rFonts w:cstheme="minorHAnsi"/>
          <w:i/>
          <w:iCs/>
          <w:sz w:val="20"/>
          <w:szCs w:val="20"/>
        </w:rPr>
        <w:t xml:space="preserve"> relative to the existing condition.</w:t>
      </w:r>
    </w:p>
    <w:p w14:paraId="6E4FF042" w14:textId="645CE78A" w:rsidR="0060478A" w:rsidRPr="0025380D" w:rsidRDefault="0060478A" w:rsidP="00321CCE">
      <w:pPr>
        <w:pStyle w:val="ListParagraph"/>
        <w:numPr>
          <w:ilvl w:val="1"/>
          <w:numId w:val="3"/>
        </w:numPr>
        <w:rPr>
          <w:rFonts w:cstheme="minorHAnsi"/>
          <w:i/>
          <w:iCs/>
          <w:sz w:val="20"/>
          <w:szCs w:val="20"/>
        </w:rPr>
      </w:pPr>
      <w:r w:rsidRPr="0025380D">
        <w:rPr>
          <w:rFonts w:cstheme="minorHAnsi"/>
          <w:i/>
          <w:iCs/>
          <w:sz w:val="20"/>
          <w:szCs w:val="20"/>
        </w:rPr>
        <w:t>A protective surface tread, potentially with usable shoulders,</w:t>
      </w:r>
      <w:r w:rsidR="00A70C62" w:rsidRPr="0025380D">
        <w:rPr>
          <w:rFonts w:cstheme="minorHAnsi"/>
          <w:i/>
          <w:iCs/>
          <w:sz w:val="20"/>
          <w:szCs w:val="20"/>
        </w:rPr>
        <w:t xml:space="preserve"> will concentrate use into a narrow corridor (10-15’ wide rather than</w:t>
      </w:r>
      <w:r w:rsidR="009537D5" w:rsidRPr="0025380D">
        <w:rPr>
          <w:rFonts w:cstheme="minorHAnsi"/>
          <w:i/>
          <w:iCs/>
          <w:sz w:val="20"/>
          <w:szCs w:val="20"/>
        </w:rPr>
        <w:t xml:space="preserve"> the existing 25-50’ wide) and allow for stabilization and restoration of adjacent areas.</w:t>
      </w:r>
    </w:p>
    <w:p w14:paraId="354B9A8E" w14:textId="225E251D" w:rsidR="009537D5" w:rsidRDefault="002670B8" w:rsidP="0025380D">
      <w:pPr>
        <w:pStyle w:val="ListParagraph"/>
        <w:numPr>
          <w:ilvl w:val="1"/>
          <w:numId w:val="3"/>
        </w:numPr>
        <w:rPr>
          <w:rFonts w:cstheme="minorHAnsi"/>
          <w:i/>
          <w:iCs/>
          <w:sz w:val="20"/>
          <w:szCs w:val="20"/>
        </w:rPr>
      </w:pPr>
      <w:r w:rsidRPr="0025380D">
        <w:rPr>
          <w:rFonts w:cstheme="minorHAnsi"/>
          <w:i/>
          <w:iCs/>
          <w:sz w:val="20"/>
          <w:szCs w:val="20"/>
        </w:rPr>
        <w:t>The trail can be designed and installed in a manner that will both drain adequately and be protected from erosion</w:t>
      </w:r>
      <w:r w:rsidR="00783853" w:rsidRPr="0025380D">
        <w:rPr>
          <w:rFonts w:cstheme="minorHAnsi"/>
          <w:i/>
          <w:iCs/>
          <w:sz w:val="20"/>
          <w:szCs w:val="20"/>
        </w:rPr>
        <w:t>.</w:t>
      </w:r>
    </w:p>
    <w:p w14:paraId="5DC01F85" w14:textId="5B7EF2A8" w:rsidR="007B01DD" w:rsidRPr="009346CD" w:rsidRDefault="003B1D51" w:rsidP="00747CFD">
      <w:pPr>
        <w:pStyle w:val="ListParagraph"/>
        <w:numPr>
          <w:ilvl w:val="0"/>
          <w:numId w:val="3"/>
        </w:numPr>
        <w:rPr>
          <w:rFonts w:cstheme="minorHAnsi"/>
          <w:sz w:val="20"/>
          <w:szCs w:val="20"/>
        </w:rPr>
      </w:pPr>
      <w:r w:rsidRPr="003B1D51">
        <w:rPr>
          <w:rFonts w:cstheme="minorHAnsi"/>
          <w:sz w:val="20"/>
          <w:szCs w:val="20"/>
        </w:rPr>
        <w:t>We strongly encourage the Town to take the</w:t>
      </w:r>
      <w:r w:rsidR="009346CD">
        <w:rPr>
          <w:rFonts w:cstheme="minorHAnsi"/>
          <w:sz w:val="20"/>
          <w:szCs w:val="20"/>
        </w:rPr>
        <w:t xml:space="preserve"> above</w:t>
      </w:r>
      <w:r w:rsidRPr="003B1D51">
        <w:rPr>
          <w:rFonts w:cstheme="minorHAnsi"/>
          <w:sz w:val="20"/>
          <w:szCs w:val="20"/>
        </w:rPr>
        <w:t xml:space="preserve"> measures to protect the stream buffers, as well as any other appropriate measures recommended during the permitting process.</w:t>
      </w:r>
    </w:p>
    <w:p w14:paraId="37BC601C" w14:textId="00D184F5" w:rsidR="004B54BE" w:rsidRDefault="00FB5845" w:rsidP="00747CFD">
      <w:pPr>
        <w:rPr>
          <w:rFonts w:asciiTheme="minorHAnsi" w:hAnsiTheme="minorHAnsi" w:cstheme="minorHAnsi"/>
        </w:rPr>
      </w:pPr>
      <w:r>
        <w:rPr>
          <w:rFonts w:asciiTheme="minorHAnsi" w:hAnsiTheme="minorHAnsi" w:cstheme="minorHAnsi"/>
        </w:rPr>
        <w:t>For all these reasons, we</w:t>
      </w:r>
      <w:r w:rsidR="004B54BE">
        <w:rPr>
          <w:rFonts w:asciiTheme="minorHAnsi" w:hAnsiTheme="minorHAnsi" w:cstheme="minorHAnsi"/>
        </w:rPr>
        <w:t xml:space="preserve"> </w:t>
      </w:r>
      <w:r w:rsidR="001133CA">
        <w:rPr>
          <w:rFonts w:asciiTheme="minorHAnsi" w:hAnsiTheme="minorHAnsi" w:cstheme="minorHAnsi"/>
        </w:rPr>
        <w:t>hope that you will finally take this important step and approve the Bolin Creek Greenway</w:t>
      </w:r>
      <w:r w:rsidR="00B45137">
        <w:rPr>
          <w:rFonts w:asciiTheme="minorHAnsi" w:hAnsiTheme="minorHAnsi" w:cstheme="minorHAnsi"/>
        </w:rPr>
        <w:t xml:space="preserve"> Creekside Alignment</w:t>
      </w:r>
      <w:r w:rsidR="00071E6E">
        <w:rPr>
          <w:rFonts w:asciiTheme="minorHAnsi" w:hAnsiTheme="minorHAnsi" w:cstheme="minorHAnsi"/>
        </w:rPr>
        <w:t>.</w:t>
      </w:r>
    </w:p>
    <w:p w14:paraId="72DFF626" w14:textId="77777777" w:rsidR="00897FA0" w:rsidRPr="002B67CB" w:rsidRDefault="00897FA0" w:rsidP="00897FA0">
      <w:pPr>
        <w:pStyle w:val="NormalWeb"/>
        <w:shd w:val="clear" w:color="auto" w:fill="FFFFFF"/>
        <w:rPr>
          <w:rFonts w:asciiTheme="minorHAnsi" w:hAnsiTheme="minorHAnsi" w:cstheme="minorHAnsi"/>
          <w:sz w:val="22"/>
          <w:szCs w:val="22"/>
        </w:rPr>
      </w:pPr>
      <w:r w:rsidRPr="002B67CB">
        <w:rPr>
          <w:rFonts w:asciiTheme="minorHAnsi" w:hAnsiTheme="minorHAnsi" w:cstheme="minorHAnsi"/>
          <w:sz w:val="22"/>
          <w:szCs w:val="22"/>
        </w:rPr>
        <w:t>With thanks,</w:t>
      </w:r>
    </w:p>
    <w:p w14:paraId="14F2F662" w14:textId="22FB96F6" w:rsidR="00897FA0" w:rsidRPr="002B67CB" w:rsidRDefault="00506ACF" w:rsidP="00897FA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Melissa McCullough</w:t>
      </w:r>
      <w:r w:rsidR="00897FA0" w:rsidRPr="002B67CB">
        <w:rPr>
          <w:rFonts w:asciiTheme="minorHAnsi" w:hAnsiTheme="minorHAnsi" w:cstheme="minorHAnsi"/>
          <w:sz w:val="22"/>
          <w:szCs w:val="22"/>
        </w:rPr>
        <w:t xml:space="preserve">, </w:t>
      </w:r>
      <w:r>
        <w:rPr>
          <w:rFonts w:asciiTheme="minorHAnsi" w:hAnsiTheme="minorHAnsi" w:cstheme="minorHAnsi"/>
          <w:sz w:val="22"/>
          <w:szCs w:val="22"/>
        </w:rPr>
        <w:t xml:space="preserve">Chair, </w:t>
      </w:r>
      <w:r w:rsidR="00071E6E">
        <w:rPr>
          <w:rFonts w:asciiTheme="minorHAnsi" w:hAnsiTheme="minorHAnsi" w:cstheme="minorHAnsi"/>
          <w:sz w:val="22"/>
          <w:szCs w:val="22"/>
        </w:rPr>
        <w:t xml:space="preserve">Executive Committee </w:t>
      </w:r>
    </w:p>
    <w:p w14:paraId="479BD1ED" w14:textId="43E193D0" w:rsidR="00897FA0" w:rsidRPr="00506ACF" w:rsidRDefault="00897FA0" w:rsidP="00506ACF">
      <w:pPr>
        <w:pStyle w:val="NormalWeb"/>
        <w:shd w:val="clear" w:color="auto" w:fill="FFFFFF"/>
        <w:rPr>
          <w:rFonts w:asciiTheme="minorHAnsi" w:hAnsiTheme="minorHAnsi" w:cstheme="minorHAnsi"/>
          <w:sz w:val="22"/>
          <w:szCs w:val="22"/>
        </w:rPr>
      </w:pPr>
      <w:r w:rsidRPr="002B67CB">
        <w:rPr>
          <w:rFonts w:asciiTheme="minorHAnsi" w:hAnsiTheme="minorHAnsi" w:cstheme="minorHAnsi"/>
          <w:sz w:val="22"/>
          <w:szCs w:val="22"/>
        </w:rPr>
        <w:t>Orange-Chatham Group of the N</w:t>
      </w:r>
      <w:r w:rsidR="00506ACF">
        <w:rPr>
          <w:rFonts w:asciiTheme="minorHAnsi" w:hAnsiTheme="minorHAnsi" w:cstheme="minorHAnsi"/>
          <w:sz w:val="22"/>
          <w:szCs w:val="22"/>
        </w:rPr>
        <w:t xml:space="preserve">orth </w:t>
      </w:r>
      <w:r w:rsidRPr="002B67CB">
        <w:rPr>
          <w:rFonts w:asciiTheme="minorHAnsi" w:hAnsiTheme="minorHAnsi" w:cstheme="minorHAnsi"/>
          <w:sz w:val="22"/>
          <w:szCs w:val="22"/>
        </w:rPr>
        <w:t>C</w:t>
      </w:r>
      <w:r w:rsidR="00506ACF">
        <w:rPr>
          <w:rFonts w:asciiTheme="minorHAnsi" w:hAnsiTheme="minorHAnsi" w:cstheme="minorHAnsi"/>
          <w:sz w:val="22"/>
          <w:szCs w:val="22"/>
        </w:rPr>
        <w:t xml:space="preserve">arolina Chapter of the </w:t>
      </w:r>
      <w:r w:rsidRPr="002B67CB">
        <w:rPr>
          <w:rFonts w:asciiTheme="minorHAnsi" w:hAnsiTheme="minorHAnsi" w:cstheme="minorHAnsi"/>
          <w:sz w:val="22"/>
          <w:szCs w:val="22"/>
        </w:rPr>
        <w:t>Sierra Club</w:t>
      </w:r>
    </w:p>
    <w:p w14:paraId="4FCE9560" w14:textId="521525C7" w:rsidR="00415DD3" w:rsidRPr="002B67CB" w:rsidRDefault="00415DD3">
      <w:pPr>
        <w:rPr>
          <w:rFonts w:asciiTheme="minorHAnsi" w:hAnsiTheme="minorHAnsi" w:cstheme="minorHAnsi"/>
        </w:rPr>
      </w:pPr>
    </w:p>
    <w:sectPr w:rsidR="00415DD3" w:rsidRPr="002B67CB" w:rsidSect="00897F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4565" w14:textId="77777777" w:rsidR="0068143B" w:rsidRDefault="0068143B" w:rsidP="00702B3A">
      <w:pPr>
        <w:spacing w:line="240" w:lineRule="auto"/>
      </w:pPr>
      <w:r>
        <w:separator/>
      </w:r>
    </w:p>
  </w:endnote>
  <w:endnote w:type="continuationSeparator" w:id="0">
    <w:p w14:paraId="134ABB57" w14:textId="77777777" w:rsidR="0068143B" w:rsidRDefault="0068143B" w:rsidP="00702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7932" w14:textId="77777777" w:rsidR="0068143B" w:rsidRDefault="0068143B" w:rsidP="00702B3A">
      <w:pPr>
        <w:spacing w:line="240" w:lineRule="auto"/>
      </w:pPr>
      <w:r>
        <w:separator/>
      </w:r>
    </w:p>
  </w:footnote>
  <w:footnote w:type="continuationSeparator" w:id="0">
    <w:p w14:paraId="65FD44F3" w14:textId="77777777" w:rsidR="0068143B" w:rsidRDefault="0068143B" w:rsidP="00702B3A">
      <w:pPr>
        <w:spacing w:line="240" w:lineRule="auto"/>
      </w:pPr>
      <w:r>
        <w:continuationSeparator/>
      </w:r>
    </w:p>
  </w:footnote>
  <w:footnote w:id="1">
    <w:p w14:paraId="4D343383" w14:textId="180C28A0" w:rsidR="00702B3A" w:rsidRPr="00702B3A" w:rsidRDefault="00702B3A">
      <w:pPr>
        <w:pStyle w:val="FootnoteText"/>
        <w:rPr>
          <w:lang w:val="en-US"/>
        </w:rPr>
      </w:pPr>
      <w:r>
        <w:rPr>
          <w:rStyle w:val="FootnoteReference"/>
        </w:rPr>
        <w:footnoteRef/>
      </w:r>
      <w:r>
        <w:t xml:space="preserve"> </w:t>
      </w:r>
      <w:r w:rsidR="00294E26" w:rsidRPr="00A24EE4">
        <w:rPr>
          <w:rFonts w:asciiTheme="minorHAnsi" w:hAnsiTheme="minorHAnsi" w:cstheme="minorHAnsi"/>
        </w:rPr>
        <w:t>One member of our Executive Committee, Barbara Foushee</w:t>
      </w:r>
      <w:r w:rsidR="002C4933" w:rsidRPr="00A24EE4">
        <w:rPr>
          <w:rFonts w:asciiTheme="minorHAnsi" w:hAnsiTheme="minorHAnsi" w:cstheme="minorHAnsi"/>
        </w:rPr>
        <w:t>, is a current member of the Carrboro Town Council</w:t>
      </w:r>
      <w:r w:rsidR="00C67ED3" w:rsidRPr="00A24EE4">
        <w:rPr>
          <w:rFonts w:asciiTheme="minorHAnsi" w:hAnsiTheme="minorHAnsi" w:cstheme="minorHAnsi"/>
        </w:rPr>
        <w:t>, to whom this letter is addressed</w:t>
      </w:r>
      <w:r w:rsidR="002C4933" w:rsidRPr="00A24EE4">
        <w:rPr>
          <w:rFonts w:asciiTheme="minorHAnsi" w:hAnsiTheme="minorHAnsi" w:cstheme="minorHAnsi"/>
        </w:rPr>
        <w:t xml:space="preserve">. Therefore </w:t>
      </w:r>
      <w:r w:rsidR="00906A44">
        <w:rPr>
          <w:rFonts w:asciiTheme="minorHAnsi" w:hAnsiTheme="minorHAnsi" w:cstheme="minorHAnsi"/>
        </w:rPr>
        <w:t>she</w:t>
      </w:r>
      <w:r w:rsidR="002C4933" w:rsidRPr="00A24EE4">
        <w:rPr>
          <w:rFonts w:asciiTheme="minorHAnsi" w:hAnsiTheme="minorHAnsi" w:cstheme="minorHAnsi"/>
        </w:rPr>
        <w:t xml:space="preserve"> </w:t>
      </w:r>
      <w:r w:rsidR="00C67ED3" w:rsidRPr="00A24EE4">
        <w:rPr>
          <w:rFonts w:asciiTheme="minorHAnsi" w:hAnsiTheme="minorHAnsi" w:cstheme="minorHAnsi"/>
        </w:rPr>
        <w:t xml:space="preserve">has </w:t>
      </w:r>
      <w:r w:rsidR="00294E26" w:rsidRPr="00A24EE4">
        <w:rPr>
          <w:rFonts w:asciiTheme="minorHAnsi" w:hAnsiTheme="minorHAnsi" w:cstheme="minorHAnsi"/>
        </w:rPr>
        <w:t>recused herself completely during all discussion and voting on the Bolin Creek Greenway</w:t>
      </w:r>
      <w:r w:rsidR="004B4533" w:rsidRPr="00A24EE4">
        <w:rPr>
          <w:rFonts w:asciiTheme="minorHAnsi" w:hAnsiTheme="minorHAnsi" w:cstheme="minorHAnsi"/>
        </w:rPr>
        <w:t>;</w:t>
      </w:r>
      <w:r w:rsidR="00C67ED3" w:rsidRPr="00A24EE4">
        <w:rPr>
          <w:rFonts w:asciiTheme="minorHAnsi" w:hAnsiTheme="minorHAnsi" w:cstheme="minorHAnsi"/>
        </w:rPr>
        <w:t xml:space="preserve"> </w:t>
      </w:r>
      <w:r w:rsidR="004B4533" w:rsidRPr="00A24EE4">
        <w:rPr>
          <w:rFonts w:asciiTheme="minorHAnsi" w:hAnsiTheme="minorHAnsi" w:cstheme="minorHAnsi"/>
        </w:rPr>
        <w:t>s</w:t>
      </w:r>
      <w:r w:rsidR="00C67ED3" w:rsidRPr="00A24EE4">
        <w:rPr>
          <w:rFonts w:asciiTheme="minorHAnsi" w:hAnsiTheme="minorHAnsi" w:cstheme="minorHAnsi"/>
        </w:rPr>
        <w:t>he neither attended the meeting discussions nor participated in the voting.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188"/>
    <w:multiLevelType w:val="hybridMultilevel"/>
    <w:tmpl w:val="6D06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1349"/>
    <w:multiLevelType w:val="hybridMultilevel"/>
    <w:tmpl w:val="242C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10D74"/>
    <w:multiLevelType w:val="hybridMultilevel"/>
    <w:tmpl w:val="8BA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45533">
    <w:abstractNumId w:val="2"/>
  </w:num>
  <w:num w:numId="2" w16cid:durableId="1372995462">
    <w:abstractNumId w:val="0"/>
  </w:num>
  <w:num w:numId="3" w16cid:durableId="2002074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A0"/>
    <w:rsid w:val="00003C32"/>
    <w:rsid w:val="0006003E"/>
    <w:rsid w:val="00071E6E"/>
    <w:rsid w:val="000A6C86"/>
    <w:rsid w:val="000B0561"/>
    <w:rsid w:val="000D6B17"/>
    <w:rsid w:val="000E4551"/>
    <w:rsid w:val="000F0DCD"/>
    <w:rsid w:val="001014CD"/>
    <w:rsid w:val="001109D7"/>
    <w:rsid w:val="001133CA"/>
    <w:rsid w:val="00137515"/>
    <w:rsid w:val="00170908"/>
    <w:rsid w:val="001B48FE"/>
    <w:rsid w:val="001E4AD9"/>
    <w:rsid w:val="001F4D71"/>
    <w:rsid w:val="00206AE2"/>
    <w:rsid w:val="00226C5F"/>
    <w:rsid w:val="00250021"/>
    <w:rsid w:val="0025380D"/>
    <w:rsid w:val="002670B8"/>
    <w:rsid w:val="00293C1D"/>
    <w:rsid w:val="00294E26"/>
    <w:rsid w:val="002B10E5"/>
    <w:rsid w:val="002B67CB"/>
    <w:rsid w:val="002C4933"/>
    <w:rsid w:val="002E4209"/>
    <w:rsid w:val="002F5655"/>
    <w:rsid w:val="0031669A"/>
    <w:rsid w:val="00321CCE"/>
    <w:rsid w:val="00325A98"/>
    <w:rsid w:val="00350980"/>
    <w:rsid w:val="003563A2"/>
    <w:rsid w:val="003578C7"/>
    <w:rsid w:val="00371026"/>
    <w:rsid w:val="00385629"/>
    <w:rsid w:val="003B1D51"/>
    <w:rsid w:val="003C49F2"/>
    <w:rsid w:val="003D2A71"/>
    <w:rsid w:val="003F426C"/>
    <w:rsid w:val="003F7D2C"/>
    <w:rsid w:val="004128DC"/>
    <w:rsid w:val="00415DD3"/>
    <w:rsid w:val="004410C6"/>
    <w:rsid w:val="004B4533"/>
    <w:rsid w:val="004B54BE"/>
    <w:rsid w:val="004B5BE4"/>
    <w:rsid w:val="004F5637"/>
    <w:rsid w:val="00506ACF"/>
    <w:rsid w:val="00516038"/>
    <w:rsid w:val="005A61F0"/>
    <w:rsid w:val="005A7B3B"/>
    <w:rsid w:val="005C43AF"/>
    <w:rsid w:val="005E2156"/>
    <w:rsid w:val="0060478A"/>
    <w:rsid w:val="006217E6"/>
    <w:rsid w:val="00624887"/>
    <w:rsid w:val="0064499D"/>
    <w:rsid w:val="00674237"/>
    <w:rsid w:val="00676746"/>
    <w:rsid w:val="0068143B"/>
    <w:rsid w:val="006846A4"/>
    <w:rsid w:val="00691889"/>
    <w:rsid w:val="00696419"/>
    <w:rsid w:val="0069644D"/>
    <w:rsid w:val="006C58B4"/>
    <w:rsid w:val="006D45CF"/>
    <w:rsid w:val="006D4E0E"/>
    <w:rsid w:val="00702B3A"/>
    <w:rsid w:val="007102AF"/>
    <w:rsid w:val="00714802"/>
    <w:rsid w:val="00741125"/>
    <w:rsid w:val="00747CFD"/>
    <w:rsid w:val="00761079"/>
    <w:rsid w:val="007634AC"/>
    <w:rsid w:val="007764B8"/>
    <w:rsid w:val="00783853"/>
    <w:rsid w:val="00784813"/>
    <w:rsid w:val="007B01DD"/>
    <w:rsid w:val="007C34B3"/>
    <w:rsid w:val="007D5E47"/>
    <w:rsid w:val="007E3624"/>
    <w:rsid w:val="0080371E"/>
    <w:rsid w:val="008164D8"/>
    <w:rsid w:val="00831506"/>
    <w:rsid w:val="0083430C"/>
    <w:rsid w:val="00866092"/>
    <w:rsid w:val="00876AC6"/>
    <w:rsid w:val="00897FA0"/>
    <w:rsid w:val="008A6D92"/>
    <w:rsid w:val="008E4CA8"/>
    <w:rsid w:val="008E7D36"/>
    <w:rsid w:val="00906A44"/>
    <w:rsid w:val="00911A91"/>
    <w:rsid w:val="00914893"/>
    <w:rsid w:val="009216AC"/>
    <w:rsid w:val="009216D8"/>
    <w:rsid w:val="009330B5"/>
    <w:rsid w:val="00933694"/>
    <w:rsid w:val="009346CD"/>
    <w:rsid w:val="00951F92"/>
    <w:rsid w:val="009537D5"/>
    <w:rsid w:val="009A538F"/>
    <w:rsid w:val="009A7B9E"/>
    <w:rsid w:val="009D4AFC"/>
    <w:rsid w:val="009E693E"/>
    <w:rsid w:val="00A02A8F"/>
    <w:rsid w:val="00A06005"/>
    <w:rsid w:val="00A24EE4"/>
    <w:rsid w:val="00A35D1A"/>
    <w:rsid w:val="00A70C62"/>
    <w:rsid w:val="00A77639"/>
    <w:rsid w:val="00A913CF"/>
    <w:rsid w:val="00AC271D"/>
    <w:rsid w:val="00AC4DCD"/>
    <w:rsid w:val="00AD2890"/>
    <w:rsid w:val="00AD3AA7"/>
    <w:rsid w:val="00B45137"/>
    <w:rsid w:val="00B511D9"/>
    <w:rsid w:val="00BA21C4"/>
    <w:rsid w:val="00BB28E8"/>
    <w:rsid w:val="00BB4993"/>
    <w:rsid w:val="00C37E2D"/>
    <w:rsid w:val="00C547CD"/>
    <w:rsid w:val="00C67ED3"/>
    <w:rsid w:val="00C84FDB"/>
    <w:rsid w:val="00CE28A5"/>
    <w:rsid w:val="00D05787"/>
    <w:rsid w:val="00D21B5C"/>
    <w:rsid w:val="00D4168F"/>
    <w:rsid w:val="00D51E28"/>
    <w:rsid w:val="00D86C97"/>
    <w:rsid w:val="00DA7B60"/>
    <w:rsid w:val="00DB05E3"/>
    <w:rsid w:val="00DB34AE"/>
    <w:rsid w:val="00DC3527"/>
    <w:rsid w:val="00DC3DEF"/>
    <w:rsid w:val="00E13443"/>
    <w:rsid w:val="00E3259E"/>
    <w:rsid w:val="00E34CE0"/>
    <w:rsid w:val="00E45E59"/>
    <w:rsid w:val="00EA5403"/>
    <w:rsid w:val="00EC361A"/>
    <w:rsid w:val="00EE3E96"/>
    <w:rsid w:val="00EE7340"/>
    <w:rsid w:val="00F2517D"/>
    <w:rsid w:val="00F5443F"/>
    <w:rsid w:val="00FB5845"/>
    <w:rsid w:val="00FF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6681"/>
  <w15:chartTrackingRefBased/>
  <w15:docId w15:val="{C5685255-47E9-44E9-90DF-F11ABE6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A0"/>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60386630785305281msoplaintext">
    <w:name w:val="m_-7460386630785305281msoplaintext"/>
    <w:basedOn w:val="Normal"/>
    <w:rsid w:val="00897F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97FA0"/>
    <w:rPr>
      <w:color w:val="0563C1" w:themeColor="hyperlink"/>
      <w:u w:val="single"/>
    </w:rPr>
  </w:style>
  <w:style w:type="paragraph" w:styleId="NormalWeb">
    <w:name w:val="Normal (Web)"/>
    <w:basedOn w:val="Normal"/>
    <w:uiPriority w:val="99"/>
    <w:unhideWhenUsed/>
    <w:rsid w:val="00897F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67CB"/>
    <w:pPr>
      <w:spacing w:after="160" w:line="259" w:lineRule="auto"/>
      <w:ind w:left="720"/>
      <w:contextualSpacing/>
    </w:pPr>
    <w:rPr>
      <w:rFonts w:asciiTheme="minorHAnsi" w:eastAsiaTheme="minorHAnsi" w:hAnsiTheme="minorHAnsi" w:cstheme="minorBidi"/>
      <w:lang w:val="en-US"/>
    </w:rPr>
  </w:style>
  <w:style w:type="paragraph" w:styleId="HTMLPreformatted">
    <w:name w:val="HTML Preformatted"/>
    <w:basedOn w:val="Normal"/>
    <w:link w:val="HTMLPreformattedChar"/>
    <w:uiPriority w:val="99"/>
    <w:semiHidden/>
    <w:unhideWhenUsed/>
    <w:rsid w:val="003F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426C"/>
    <w:rPr>
      <w:rFonts w:ascii="Courier New" w:eastAsia="Times New Roman" w:hAnsi="Courier New" w:cs="Courier New"/>
      <w:kern w:val="0"/>
      <w:sz w:val="20"/>
      <w:szCs w:val="20"/>
      <w14:ligatures w14:val="none"/>
    </w:rPr>
  </w:style>
  <w:style w:type="paragraph" w:styleId="Revision">
    <w:name w:val="Revision"/>
    <w:hidden/>
    <w:uiPriority w:val="99"/>
    <w:semiHidden/>
    <w:rsid w:val="002E4209"/>
    <w:pPr>
      <w:spacing w:after="0" w:line="240" w:lineRule="auto"/>
    </w:pPr>
    <w:rPr>
      <w:rFonts w:ascii="Arial" w:eastAsia="Arial" w:hAnsi="Arial" w:cs="Arial"/>
      <w:kern w:val="0"/>
      <w:lang w:val="en"/>
      <w14:ligatures w14:val="none"/>
    </w:rPr>
  </w:style>
  <w:style w:type="character" w:styleId="CommentReference">
    <w:name w:val="annotation reference"/>
    <w:basedOn w:val="DefaultParagraphFont"/>
    <w:uiPriority w:val="99"/>
    <w:semiHidden/>
    <w:unhideWhenUsed/>
    <w:rsid w:val="00C84FDB"/>
    <w:rPr>
      <w:sz w:val="16"/>
      <w:szCs w:val="16"/>
    </w:rPr>
  </w:style>
  <w:style w:type="paragraph" w:styleId="CommentText">
    <w:name w:val="annotation text"/>
    <w:basedOn w:val="Normal"/>
    <w:link w:val="CommentTextChar"/>
    <w:uiPriority w:val="99"/>
    <w:unhideWhenUsed/>
    <w:rsid w:val="00C84FDB"/>
    <w:pPr>
      <w:spacing w:line="240" w:lineRule="auto"/>
    </w:pPr>
    <w:rPr>
      <w:sz w:val="20"/>
      <w:szCs w:val="20"/>
    </w:rPr>
  </w:style>
  <w:style w:type="character" w:customStyle="1" w:styleId="CommentTextChar">
    <w:name w:val="Comment Text Char"/>
    <w:basedOn w:val="DefaultParagraphFont"/>
    <w:link w:val="CommentText"/>
    <w:uiPriority w:val="99"/>
    <w:rsid w:val="00C84FDB"/>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C84FDB"/>
    <w:rPr>
      <w:b/>
      <w:bCs/>
    </w:rPr>
  </w:style>
  <w:style w:type="character" w:customStyle="1" w:styleId="CommentSubjectChar">
    <w:name w:val="Comment Subject Char"/>
    <w:basedOn w:val="CommentTextChar"/>
    <w:link w:val="CommentSubject"/>
    <w:uiPriority w:val="99"/>
    <w:semiHidden/>
    <w:rsid w:val="00C84FDB"/>
    <w:rPr>
      <w:rFonts w:ascii="Arial" w:eastAsia="Arial" w:hAnsi="Arial" w:cs="Arial"/>
      <w:b/>
      <w:bCs/>
      <w:kern w:val="0"/>
      <w:sz w:val="20"/>
      <w:szCs w:val="20"/>
      <w:lang w:val="en"/>
      <w14:ligatures w14:val="none"/>
    </w:rPr>
  </w:style>
  <w:style w:type="paragraph" w:styleId="FootnoteText">
    <w:name w:val="footnote text"/>
    <w:basedOn w:val="Normal"/>
    <w:link w:val="FootnoteTextChar"/>
    <w:uiPriority w:val="99"/>
    <w:semiHidden/>
    <w:unhideWhenUsed/>
    <w:rsid w:val="00702B3A"/>
    <w:pPr>
      <w:spacing w:line="240" w:lineRule="auto"/>
    </w:pPr>
    <w:rPr>
      <w:sz w:val="20"/>
      <w:szCs w:val="20"/>
    </w:rPr>
  </w:style>
  <w:style w:type="character" w:customStyle="1" w:styleId="FootnoteTextChar">
    <w:name w:val="Footnote Text Char"/>
    <w:basedOn w:val="DefaultParagraphFont"/>
    <w:link w:val="FootnoteText"/>
    <w:uiPriority w:val="99"/>
    <w:semiHidden/>
    <w:rsid w:val="00702B3A"/>
    <w:rPr>
      <w:rFonts w:ascii="Arial" w:eastAsia="Arial" w:hAnsi="Arial" w:cs="Arial"/>
      <w:kern w:val="0"/>
      <w:sz w:val="20"/>
      <w:szCs w:val="20"/>
      <w:lang w:val="en"/>
      <w14:ligatures w14:val="none"/>
    </w:rPr>
  </w:style>
  <w:style w:type="character" w:styleId="FootnoteReference">
    <w:name w:val="footnote reference"/>
    <w:basedOn w:val="DefaultParagraphFont"/>
    <w:uiPriority w:val="99"/>
    <w:semiHidden/>
    <w:unhideWhenUsed/>
    <w:rsid w:val="00702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8609">
      <w:bodyDiv w:val="1"/>
      <w:marLeft w:val="0"/>
      <w:marRight w:val="0"/>
      <w:marTop w:val="0"/>
      <w:marBottom w:val="0"/>
      <w:divBdr>
        <w:top w:val="none" w:sz="0" w:space="0" w:color="auto"/>
        <w:left w:val="none" w:sz="0" w:space="0" w:color="auto"/>
        <w:bottom w:val="none" w:sz="0" w:space="0" w:color="auto"/>
        <w:right w:val="none" w:sz="0" w:space="0" w:color="auto"/>
      </w:divBdr>
      <w:divsChild>
        <w:div w:id="1860045975">
          <w:marLeft w:val="0"/>
          <w:marRight w:val="0"/>
          <w:marTop w:val="0"/>
          <w:marBottom w:val="0"/>
          <w:divBdr>
            <w:top w:val="none" w:sz="0" w:space="0" w:color="auto"/>
            <w:left w:val="none" w:sz="0" w:space="0" w:color="auto"/>
            <w:bottom w:val="none" w:sz="0" w:space="0" w:color="auto"/>
            <w:right w:val="none" w:sz="0" w:space="0" w:color="auto"/>
          </w:divBdr>
          <w:divsChild>
            <w:div w:id="1565528495">
              <w:marLeft w:val="0"/>
              <w:marRight w:val="0"/>
              <w:marTop w:val="0"/>
              <w:marBottom w:val="0"/>
              <w:divBdr>
                <w:top w:val="none" w:sz="0" w:space="0" w:color="auto"/>
                <w:left w:val="none" w:sz="0" w:space="0" w:color="auto"/>
                <w:bottom w:val="none" w:sz="0" w:space="0" w:color="auto"/>
                <w:right w:val="none" w:sz="0" w:space="0" w:color="auto"/>
              </w:divBdr>
              <w:divsChild>
                <w:div w:id="244073272">
                  <w:marLeft w:val="0"/>
                  <w:marRight w:val="0"/>
                  <w:marTop w:val="0"/>
                  <w:marBottom w:val="0"/>
                  <w:divBdr>
                    <w:top w:val="none" w:sz="0" w:space="0" w:color="auto"/>
                    <w:left w:val="none" w:sz="0" w:space="0" w:color="auto"/>
                    <w:bottom w:val="none" w:sz="0" w:space="0" w:color="auto"/>
                    <w:right w:val="none" w:sz="0" w:space="0" w:color="auto"/>
                  </w:divBdr>
                </w:div>
                <w:div w:id="12400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139">
          <w:marLeft w:val="0"/>
          <w:marRight w:val="0"/>
          <w:marTop w:val="0"/>
          <w:marBottom w:val="0"/>
          <w:divBdr>
            <w:top w:val="none" w:sz="0" w:space="0" w:color="auto"/>
            <w:left w:val="none" w:sz="0" w:space="0" w:color="auto"/>
            <w:bottom w:val="none" w:sz="0" w:space="0" w:color="auto"/>
            <w:right w:val="none" w:sz="0" w:space="0" w:color="auto"/>
          </w:divBdr>
          <w:divsChild>
            <w:div w:id="399640693">
              <w:marLeft w:val="0"/>
              <w:marRight w:val="0"/>
              <w:marTop w:val="0"/>
              <w:marBottom w:val="0"/>
              <w:divBdr>
                <w:top w:val="none" w:sz="0" w:space="0" w:color="auto"/>
                <w:left w:val="none" w:sz="0" w:space="0" w:color="auto"/>
                <w:bottom w:val="none" w:sz="0" w:space="0" w:color="auto"/>
                <w:right w:val="none" w:sz="0" w:space="0" w:color="auto"/>
              </w:divBdr>
            </w:div>
            <w:div w:id="182059614">
              <w:marLeft w:val="0"/>
              <w:marRight w:val="0"/>
              <w:marTop w:val="0"/>
              <w:marBottom w:val="0"/>
              <w:divBdr>
                <w:top w:val="none" w:sz="0" w:space="0" w:color="auto"/>
                <w:left w:val="none" w:sz="0" w:space="0" w:color="auto"/>
                <w:bottom w:val="none" w:sz="0" w:space="0" w:color="auto"/>
                <w:right w:val="none" w:sz="0" w:space="0" w:color="auto"/>
              </w:divBdr>
              <w:divsChild>
                <w:div w:id="2122332317">
                  <w:marLeft w:val="0"/>
                  <w:marRight w:val="0"/>
                  <w:marTop w:val="0"/>
                  <w:marBottom w:val="0"/>
                  <w:divBdr>
                    <w:top w:val="none" w:sz="0" w:space="0" w:color="auto"/>
                    <w:left w:val="none" w:sz="0" w:space="0" w:color="auto"/>
                    <w:bottom w:val="none" w:sz="0" w:space="0" w:color="auto"/>
                    <w:right w:val="none" w:sz="0" w:space="0" w:color="auto"/>
                  </w:divBdr>
                </w:div>
                <w:div w:id="20750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236">
          <w:marLeft w:val="0"/>
          <w:marRight w:val="0"/>
          <w:marTop w:val="0"/>
          <w:marBottom w:val="0"/>
          <w:divBdr>
            <w:top w:val="none" w:sz="0" w:space="0" w:color="auto"/>
            <w:left w:val="none" w:sz="0" w:space="0" w:color="auto"/>
            <w:bottom w:val="none" w:sz="0" w:space="0" w:color="auto"/>
            <w:right w:val="none" w:sz="0" w:space="0" w:color="auto"/>
          </w:divBdr>
          <w:divsChild>
            <w:div w:id="417093091">
              <w:marLeft w:val="0"/>
              <w:marRight w:val="0"/>
              <w:marTop w:val="0"/>
              <w:marBottom w:val="0"/>
              <w:divBdr>
                <w:top w:val="none" w:sz="0" w:space="0" w:color="auto"/>
                <w:left w:val="none" w:sz="0" w:space="0" w:color="auto"/>
                <w:bottom w:val="none" w:sz="0" w:space="0" w:color="auto"/>
                <w:right w:val="none" w:sz="0" w:space="0" w:color="auto"/>
              </w:divBdr>
            </w:div>
            <w:div w:id="98912823">
              <w:marLeft w:val="0"/>
              <w:marRight w:val="0"/>
              <w:marTop w:val="0"/>
              <w:marBottom w:val="0"/>
              <w:divBdr>
                <w:top w:val="none" w:sz="0" w:space="0" w:color="auto"/>
                <w:left w:val="none" w:sz="0" w:space="0" w:color="auto"/>
                <w:bottom w:val="none" w:sz="0" w:space="0" w:color="auto"/>
                <w:right w:val="none" w:sz="0" w:space="0" w:color="auto"/>
              </w:divBdr>
              <w:divsChild>
                <w:div w:id="245847616">
                  <w:marLeft w:val="0"/>
                  <w:marRight w:val="0"/>
                  <w:marTop w:val="0"/>
                  <w:marBottom w:val="0"/>
                  <w:divBdr>
                    <w:top w:val="none" w:sz="0" w:space="0" w:color="auto"/>
                    <w:left w:val="none" w:sz="0" w:space="0" w:color="auto"/>
                    <w:bottom w:val="none" w:sz="0" w:space="0" w:color="auto"/>
                    <w:right w:val="none" w:sz="0" w:space="0" w:color="auto"/>
                  </w:divBdr>
                </w:div>
                <w:div w:id="17148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8936">
          <w:marLeft w:val="0"/>
          <w:marRight w:val="0"/>
          <w:marTop w:val="0"/>
          <w:marBottom w:val="0"/>
          <w:divBdr>
            <w:top w:val="none" w:sz="0" w:space="0" w:color="auto"/>
            <w:left w:val="none" w:sz="0" w:space="0" w:color="auto"/>
            <w:bottom w:val="none" w:sz="0" w:space="0" w:color="auto"/>
            <w:right w:val="none" w:sz="0" w:space="0" w:color="auto"/>
          </w:divBdr>
          <w:divsChild>
            <w:div w:id="1889802242">
              <w:marLeft w:val="0"/>
              <w:marRight w:val="0"/>
              <w:marTop w:val="0"/>
              <w:marBottom w:val="0"/>
              <w:divBdr>
                <w:top w:val="none" w:sz="0" w:space="0" w:color="auto"/>
                <w:left w:val="none" w:sz="0" w:space="0" w:color="auto"/>
                <w:bottom w:val="none" w:sz="0" w:space="0" w:color="auto"/>
                <w:right w:val="none" w:sz="0" w:space="0" w:color="auto"/>
              </w:divBdr>
            </w:div>
            <w:div w:id="379062858">
              <w:marLeft w:val="0"/>
              <w:marRight w:val="0"/>
              <w:marTop w:val="0"/>
              <w:marBottom w:val="0"/>
              <w:divBdr>
                <w:top w:val="none" w:sz="0" w:space="0" w:color="auto"/>
                <w:left w:val="none" w:sz="0" w:space="0" w:color="auto"/>
                <w:bottom w:val="none" w:sz="0" w:space="0" w:color="auto"/>
                <w:right w:val="none" w:sz="0" w:space="0" w:color="auto"/>
              </w:divBdr>
              <w:divsChild>
                <w:div w:id="367341631">
                  <w:marLeft w:val="0"/>
                  <w:marRight w:val="0"/>
                  <w:marTop w:val="0"/>
                  <w:marBottom w:val="0"/>
                  <w:divBdr>
                    <w:top w:val="none" w:sz="0" w:space="0" w:color="auto"/>
                    <w:left w:val="none" w:sz="0" w:space="0" w:color="auto"/>
                    <w:bottom w:val="none" w:sz="0" w:space="0" w:color="auto"/>
                    <w:right w:val="none" w:sz="0" w:space="0" w:color="auto"/>
                  </w:divBdr>
                </w:div>
                <w:div w:id="1288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E636-6E8C-4B36-9DA4-BDC4364E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Kaufman</dc:creator>
  <cp:keywords/>
  <dc:description/>
  <cp:lastModifiedBy>Melody Kramer</cp:lastModifiedBy>
  <cp:revision>2</cp:revision>
  <dcterms:created xsi:type="dcterms:W3CDTF">2023-10-13T16:26:00Z</dcterms:created>
  <dcterms:modified xsi:type="dcterms:W3CDTF">2023-10-13T16:26:00Z</dcterms:modified>
</cp:coreProperties>
</file>